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55" w:rsidRDefault="00EF4D55" w:rsidP="00EF4D55">
      <w:pPr>
        <w:rPr>
          <w:rFonts w:ascii="Gotham Light" w:hAnsi="Gotham Light"/>
          <w:b/>
          <w:sz w:val="28"/>
          <w:szCs w:val="28"/>
          <w:u w:val="single"/>
        </w:rPr>
      </w:pPr>
      <w:r w:rsidRPr="00586857">
        <w:rPr>
          <w:rFonts w:ascii="Gotham Light" w:hAnsi="Gotham Light"/>
          <w:b/>
          <w:noProof/>
          <w:sz w:val="28"/>
          <w:szCs w:val="28"/>
        </w:rPr>
        <w:drawing>
          <wp:anchor distT="0" distB="0" distL="114300" distR="114300" simplePos="0" relativeHeight="251664384" behindDoc="1" locked="0" layoutInCell="1" allowOverlap="1" wp14:anchorId="5730CEB4" wp14:editId="0676C508">
            <wp:simplePos x="0" y="0"/>
            <wp:positionH relativeFrom="column">
              <wp:posOffset>-28575</wp:posOffset>
            </wp:positionH>
            <wp:positionV relativeFrom="paragraph">
              <wp:posOffset>14605</wp:posOffset>
            </wp:positionV>
            <wp:extent cx="2176145" cy="1087755"/>
            <wp:effectExtent l="0" t="0" r="0" b="0"/>
            <wp:wrapTight wrapText="bothSides">
              <wp:wrapPolygon edited="0">
                <wp:start x="0" y="0"/>
                <wp:lineTo x="0" y="21184"/>
                <wp:lineTo x="21367" y="21184"/>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Collective-Logo-white on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6145" cy="1087755"/>
                    </a:xfrm>
                    <a:prstGeom prst="rect">
                      <a:avLst/>
                    </a:prstGeom>
                  </pic:spPr>
                </pic:pic>
              </a:graphicData>
            </a:graphic>
            <wp14:sizeRelH relativeFrom="margin">
              <wp14:pctWidth>0</wp14:pctWidth>
            </wp14:sizeRelH>
            <wp14:sizeRelV relativeFrom="margin">
              <wp14:pctHeight>0</wp14:pctHeight>
            </wp14:sizeRelV>
          </wp:anchor>
        </w:drawing>
      </w:r>
    </w:p>
    <w:p w:rsidR="00EF4D55" w:rsidRDefault="00EF4D55" w:rsidP="00EF4D55">
      <w:pPr>
        <w:rPr>
          <w:rFonts w:ascii="Gotham Light" w:hAnsi="Gotham Light"/>
          <w:b/>
          <w:sz w:val="28"/>
          <w:szCs w:val="28"/>
          <w:u w:val="single"/>
        </w:rPr>
      </w:pPr>
      <w:r>
        <w:rPr>
          <w:rFonts w:ascii="Gotham Light" w:hAnsi="Gotham Light"/>
          <w:b/>
          <w:sz w:val="28"/>
          <w:szCs w:val="28"/>
          <w:u w:val="single"/>
        </w:rPr>
        <w:t xml:space="preserve">THE CHRISTIAN PRACTICE </w:t>
      </w:r>
    </w:p>
    <w:p w:rsidR="005F687A" w:rsidRDefault="00EF4D55" w:rsidP="005F687A">
      <w:pPr>
        <w:rPr>
          <w:rFonts w:ascii="Arial" w:hAnsi="Arial" w:cs="Arial"/>
          <w:b/>
          <w:sz w:val="24"/>
          <w:szCs w:val="24"/>
        </w:rPr>
      </w:pPr>
      <w:r>
        <w:rPr>
          <w:rFonts w:ascii="Gotham Light" w:hAnsi="Gotham Light"/>
          <w:b/>
          <w:sz w:val="28"/>
          <w:szCs w:val="28"/>
          <w:u w:val="single"/>
        </w:rPr>
        <w:t>OF DISCERNMENT</w:t>
      </w:r>
      <w:r>
        <w:rPr>
          <w:rFonts w:ascii="Gotham Light" w:hAnsi="Gotham Light"/>
        </w:rPr>
        <w:br/>
      </w:r>
    </w:p>
    <w:p w:rsidR="005F687A" w:rsidRPr="00EF4D55" w:rsidRDefault="002A32E2" w:rsidP="005F687A">
      <w:pPr>
        <w:ind w:left="3510"/>
        <w:rPr>
          <w:rFonts w:ascii="Gotham Light" w:hAnsi="Gotham Light" w:cs="Arial"/>
        </w:rPr>
      </w:pPr>
      <w:r w:rsidRPr="00EF4D55">
        <w:rPr>
          <w:rFonts w:ascii="Gotham Light" w:hAnsi="Gotham Light" w:cs="Arial"/>
          <w:noProof/>
          <w:sz w:val="24"/>
          <w:szCs w:val="24"/>
        </w:rPr>
        <mc:AlternateContent>
          <mc:Choice Requires="wps">
            <w:drawing>
              <wp:anchor distT="0" distB="0" distL="114300" distR="114300" simplePos="0" relativeHeight="251659264" behindDoc="0" locked="0" layoutInCell="1" allowOverlap="1" wp14:anchorId="0838568A" wp14:editId="745C9B7C">
                <wp:simplePos x="0" y="0"/>
                <wp:positionH relativeFrom="column">
                  <wp:posOffset>-95250</wp:posOffset>
                </wp:positionH>
                <wp:positionV relativeFrom="paragraph">
                  <wp:posOffset>147955</wp:posOffset>
                </wp:positionV>
                <wp:extent cx="2004695" cy="11715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469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87A" w:rsidRPr="00EF4D55" w:rsidRDefault="005F687A" w:rsidP="005F687A">
                            <w:pPr>
                              <w:rPr>
                                <w:rFonts w:ascii="Gotham Light" w:hAnsi="Gotham Light" w:cs="Arial"/>
                                <w:i/>
                                <w:sz w:val="24"/>
                                <w:szCs w:val="24"/>
                              </w:rPr>
                            </w:pPr>
                            <w:r w:rsidRPr="00EF4D55">
                              <w:rPr>
                                <w:rStyle w:val="text"/>
                                <w:rFonts w:ascii="Gotham Light" w:hAnsi="Gotham Light" w:cs="Arial"/>
                                <w:i/>
                                <w:sz w:val="20"/>
                                <w:szCs w:val="20"/>
                              </w:rPr>
                              <w:t>Forget the former things;</w:t>
                            </w:r>
                            <w:r w:rsidRPr="00EF4D55">
                              <w:rPr>
                                <w:rFonts w:ascii="Gotham Light" w:hAnsi="Gotham Light" w:cs="Arial"/>
                                <w:i/>
                                <w:sz w:val="20"/>
                                <w:szCs w:val="20"/>
                              </w:rPr>
                              <w:t xml:space="preserve"> </w:t>
                            </w:r>
                            <w:r w:rsidRPr="00EF4D55">
                              <w:rPr>
                                <w:rStyle w:val="text"/>
                                <w:rFonts w:ascii="Gotham Light" w:hAnsi="Gotham Light" w:cs="Arial"/>
                                <w:i/>
                                <w:sz w:val="20"/>
                                <w:szCs w:val="20"/>
                              </w:rPr>
                              <w:t>do not dwell on the past.</w:t>
                            </w:r>
                            <w:r w:rsidRPr="00EF4D55">
                              <w:rPr>
                                <w:rFonts w:ascii="Gotham Light" w:hAnsi="Gotham Light" w:cs="Arial"/>
                                <w:i/>
                                <w:sz w:val="20"/>
                                <w:szCs w:val="20"/>
                              </w:rPr>
                              <w:br/>
                            </w:r>
                            <w:r w:rsidRPr="00EF4D55">
                              <w:rPr>
                                <w:rStyle w:val="text"/>
                                <w:rFonts w:ascii="Gotham Light" w:hAnsi="Gotham Light" w:cs="Arial"/>
                                <w:i/>
                                <w:sz w:val="20"/>
                                <w:szCs w:val="20"/>
                              </w:rPr>
                              <w:t>See, I am doing a new thing!</w:t>
                            </w:r>
                            <w:r w:rsidRPr="00EF4D55">
                              <w:rPr>
                                <w:rFonts w:ascii="Gotham Light" w:hAnsi="Gotham Light" w:cs="Arial"/>
                                <w:i/>
                                <w:sz w:val="20"/>
                                <w:szCs w:val="20"/>
                              </w:rPr>
                              <w:br/>
                            </w:r>
                            <w:r w:rsidRPr="00EF4D55">
                              <w:rPr>
                                <w:rStyle w:val="text"/>
                                <w:rFonts w:ascii="Gotham Light" w:hAnsi="Gotham Light" w:cs="Arial"/>
                                <w:i/>
                                <w:sz w:val="20"/>
                                <w:szCs w:val="20"/>
                              </w:rPr>
                              <w:t>Now it springs up; do you not perceive it?</w:t>
                            </w:r>
                            <w:r w:rsidRPr="00EF4D55">
                              <w:rPr>
                                <w:rFonts w:ascii="Gotham Light" w:hAnsi="Gotham Light" w:cs="Arial"/>
                                <w:sz w:val="24"/>
                                <w:szCs w:val="24"/>
                              </w:rPr>
                              <w:t xml:space="preserve">                  </w:t>
                            </w:r>
                            <w:r w:rsidR="00EF4D55">
                              <w:rPr>
                                <w:rFonts w:ascii="Gotham Light" w:hAnsi="Gotham Light" w:cs="Arial"/>
                                <w:sz w:val="24"/>
                                <w:szCs w:val="24"/>
                              </w:rPr>
                              <w:t xml:space="preserve">                 </w:t>
                            </w:r>
                            <w:r w:rsidR="00EF4D55" w:rsidRPr="00EF4D55">
                              <w:rPr>
                                <w:rFonts w:ascii="Gotham Light" w:hAnsi="Gotham Light" w:cs="Arial"/>
                                <w:sz w:val="24"/>
                                <w:szCs w:val="24"/>
                              </w:rPr>
                              <w:t>Isaiah 43: 18-1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5pt;margin-top:11.65pt;width:157.8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d2nQIAAMwFAAAOAAAAZHJzL2Uyb0RvYy54bWysVEtPGzEQvlfqf7B8L5ulCSkRG5SCqCpF&#10;gBoqzo7XJitsj2s72U1/PWN7E8LjQtXLru355vXN4+y804pshPMNmIqWRwNKhOFQN+ahor/vrr58&#10;o8QHZmqmwIiKboWn59PPn85aOxHHsAJVC0fQiPGT1lZ0FYKdFIXnK6GZPwIrDAolOM0CXt1DUTvW&#10;onWtiuPB4KRowdXWARfe4+tlFtJpsi+l4OFGSi8CURXF2EL6uvRdxm8xPWOTB8fsquF9GOwfotCs&#10;Meh0b+qSBUbWrnljSjfcgQcZjjjoAqRsuEg5YDbl4FU2ixWzIuWC5Hi7p8n/P7P8enPrSFNXdEyJ&#10;YRpLdCe6QL5DR8aRndb6CYIWFmGhw2escsrU2znwR4+Q4gCTFTyiIxuddDr+MU+CiliA7Z706IXj&#10;I1ZxeHI6ooSjrCzH5Wg8io6LZ3XrfPghQJN4qKjDqqYQ2GbuQ4buINGbB9XUV41S6RI7SVwoRzYM&#10;e0CFsjf+AqUMaSt68nU0yLkdWoim9/pLxfjjWwsYrDLRnUg914cVeclUpFPYKhExyvwSEjlPjLwT&#10;I+NcmH2cCR1REjP6iGKPf47qI8o5D9RInsGEvbJuDLjM0ktq68cdtTLj+87wOe9IQeiWXd9TS6i3&#10;2FIO8kh6y68aJHrOfLhlDmcQmwX3SrjBj1SA1YH+RMkK3N/33iMeRwOllLQ40xX1f9bMCUrUT4ND&#10;c1oOh3EJpMtwND7GizuULA8lZq0vAFumxA1meTpGfFC7o3Sg73H9zKJXFDHD0XdFw+54EfKmwfXF&#10;xWyWQDj2loW5WVi+m6TYYHfdPXO2b/CAs3ENu+lnk1d9nrGxMAZm6wCySUMQCc6s9sTjykhj1K+3&#10;uJMO7wn1vISnTwAAAP//AwBQSwMEFAAGAAgAAAAhAOYNbbriAAAACgEAAA8AAABkcnMvZG93bnJl&#10;di54bWxMj8FuwjAQRO+V+g/WIvUGNkQUFOIgVLVSpSoHQqtyNLETR8TrKDaQ/n23J3qcndHsm2w7&#10;uo5dzRBajxLmMwHMYOV1i42Ez8PbdA0sRIVadR6NhB8TYJs/PmQq1f6Ge3MtY8OoBEOqJNgY+5Tz&#10;UFnjVJj53iB5tR+ciiSHhutB3ajcdXwhxDN3qkX6YFVvXqypzuXFSdB1fTgv7Xu9//iuj1/Fa7E7&#10;loWUT5NxtwEWzRjvYfjDJ3TIienkL6gD6yRM50vaEiUskgQYBRIhVsBOdBCrNfA84/8n5L8AAAD/&#10;/wMAUEsBAi0AFAAGAAgAAAAhALaDOJL+AAAA4QEAABMAAAAAAAAAAAAAAAAAAAAAAFtDb250ZW50&#10;X1R5cGVzXS54bWxQSwECLQAUAAYACAAAACEAOP0h/9YAAACUAQAACwAAAAAAAAAAAAAAAAAvAQAA&#10;X3JlbHMvLnJlbHNQSwECLQAUAAYACAAAACEAA+jndp0CAADMBQAADgAAAAAAAAAAAAAAAAAuAgAA&#10;ZHJzL2Uyb0RvYy54bWxQSwECLQAUAAYACAAAACEA5g1tuuIAAAAKAQAADwAAAAAAAAAAAAAAAAD3&#10;BAAAZHJzL2Rvd25yZXYueG1sUEsFBgAAAAAEAAQA8wAAAAYGAAAAAA==&#10;" fillcolor="white [3201]" strokeweight=".5pt">
                <v:path arrowok="t"/>
                <v:textbox>
                  <w:txbxContent>
                    <w:p w:rsidR="005F687A" w:rsidRPr="00EF4D55" w:rsidRDefault="005F687A" w:rsidP="005F687A">
                      <w:pPr>
                        <w:rPr>
                          <w:rFonts w:ascii="Gotham Light" w:hAnsi="Gotham Light" w:cs="Arial"/>
                          <w:i/>
                          <w:sz w:val="24"/>
                          <w:szCs w:val="24"/>
                        </w:rPr>
                      </w:pPr>
                      <w:r w:rsidRPr="00EF4D55">
                        <w:rPr>
                          <w:rStyle w:val="text"/>
                          <w:rFonts w:ascii="Gotham Light" w:hAnsi="Gotham Light" w:cs="Arial"/>
                          <w:i/>
                          <w:sz w:val="20"/>
                          <w:szCs w:val="20"/>
                        </w:rPr>
                        <w:t>Forget the former things;</w:t>
                      </w:r>
                      <w:r w:rsidRPr="00EF4D55">
                        <w:rPr>
                          <w:rFonts w:ascii="Gotham Light" w:hAnsi="Gotham Light" w:cs="Arial"/>
                          <w:i/>
                          <w:sz w:val="20"/>
                          <w:szCs w:val="20"/>
                        </w:rPr>
                        <w:t xml:space="preserve"> </w:t>
                      </w:r>
                      <w:r w:rsidRPr="00EF4D55">
                        <w:rPr>
                          <w:rStyle w:val="text"/>
                          <w:rFonts w:ascii="Gotham Light" w:hAnsi="Gotham Light" w:cs="Arial"/>
                          <w:i/>
                          <w:sz w:val="20"/>
                          <w:szCs w:val="20"/>
                        </w:rPr>
                        <w:t>do not dwell on the past.</w:t>
                      </w:r>
                      <w:r w:rsidRPr="00EF4D55">
                        <w:rPr>
                          <w:rFonts w:ascii="Gotham Light" w:hAnsi="Gotham Light" w:cs="Arial"/>
                          <w:i/>
                          <w:sz w:val="20"/>
                          <w:szCs w:val="20"/>
                        </w:rPr>
                        <w:br/>
                      </w:r>
                      <w:r w:rsidRPr="00EF4D55">
                        <w:rPr>
                          <w:rStyle w:val="text"/>
                          <w:rFonts w:ascii="Gotham Light" w:hAnsi="Gotham Light" w:cs="Arial"/>
                          <w:i/>
                          <w:sz w:val="20"/>
                          <w:szCs w:val="20"/>
                        </w:rPr>
                        <w:t>See, I am doing a new thing!</w:t>
                      </w:r>
                      <w:r w:rsidRPr="00EF4D55">
                        <w:rPr>
                          <w:rFonts w:ascii="Gotham Light" w:hAnsi="Gotham Light" w:cs="Arial"/>
                          <w:i/>
                          <w:sz w:val="20"/>
                          <w:szCs w:val="20"/>
                        </w:rPr>
                        <w:br/>
                      </w:r>
                      <w:r w:rsidRPr="00EF4D55">
                        <w:rPr>
                          <w:rStyle w:val="text"/>
                          <w:rFonts w:ascii="Gotham Light" w:hAnsi="Gotham Light" w:cs="Arial"/>
                          <w:i/>
                          <w:sz w:val="20"/>
                          <w:szCs w:val="20"/>
                        </w:rPr>
                        <w:t>Now it springs up; do you not perceive it?</w:t>
                      </w:r>
                      <w:r w:rsidRPr="00EF4D55">
                        <w:rPr>
                          <w:rFonts w:ascii="Gotham Light" w:hAnsi="Gotham Light" w:cs="Arial"/>
                          <w:sz w:val="24"/>
                          <w:szCs w:val="24"/>
                        </w:rPr>
                        <w:t xml:space="preserve">                  </w:t>
                      </w:r>
                      <w:r w:rsidR="00EF4D55">
                        <w:rPr>
                          <w:rFonts w:ascii="Gotham Light" w:hAnsi="Gotham Light" w:cs="Arial"/>
                          <w:sz w:val="24"/>
                          <w:szCs w:val="24"/>
                        </w:rPr>
                        <w:t xml:space="preserve">                 </w:t>
                      </w:r>
                      <w:r w:rsidR="00EF4D55" w:rsidRPr="00EF4D55">
                        <w:rPr>
                          <w:rFonts w:ascii="Gotham Light" w:hAnsi="Gotham Light" w:cs="Arial"/>
                          <w:sz w:val="24"/>
                          <w:szCs w:val="24"/>
                        </w:rPr>
                        <w:t>Isaiah 43: 18-1</w:t>
                      </w:r>
                    </w:p>
                  </w:txbxContent>
                </v:textbox>
              </v:shape>
            </w:pict>
          </mc:Fallback>
        </mc:AlternateContent>
      </w:r>
      <w:r w:rsidR="005F687A" w:rsidRPr="00EF4D55">
        <w:rPr>
          <w:rFonts w:ascii="Gotham Light" w:hAnsi="Gotham Light" w:cs="Arial"/>
          <w:sz w:val="24"/>
          <w:szCs w:val="24"/>
        </w:rPr>
        <w:t>Discernment comes from the Latin word discernere that translates “to separate” “to sort” or “to determine.” In its simplest definition, discernment is the intentional effort to distinguish God’s voice from other voices that influence us. Discernment involves cultivating a prayerful, informed, open and honest listening space so that the Spirit’s invitation might be heard and tru</w:t>
      </w:r>
      <w:bookmarkStart w:id="0" w:name="_GoBack"/>
      <w:bookmarkEnd w:id="0"/>
      <w:r w:rsidR="005F687A" w:rsidRPr="00EF4D55">
        <w:rPr>
          <w:rFonts w:ascii="Gotham Light" w:hAnsi="Gotham Light" w:cs="Arial"/>
          <w:sz w:val="24"/>
          <w:szCs w:val="24"/>
        </w:rPr>
        <w:t>sted</w:t>
      </w:r>
      <w:r w:rsidR="005F687A" w:rsidRPr="00EF4D55">
        <w:rPr>
          <w:rFonts w:ascii="Gotham Light" w:hAnsi="Gotham Light" w:cs="Arial"/>
        </w:rPr>
        <w:t>.</w:t>
      </w:r>
    </w:p>
    <w:p w:rsidR="005F687A" w:rsidRPr="00EF4D55" w:rsidRDefault="005F687A" w:rsidP="00EF4D55">
      <w:pPr>
        <w:rPr>
          <w:rFonts w:ascii="Gotham Light" w:hAnsi="Gotham Light" w:cs="Arial"/>
          <w:sz w:val="24"/>
          <w:szCs w:val="24"/>
        </w:rPr>
      </w:pPr>
      <w:r w:rsidRPr="00EF4D55">
        <w:rPr>
          <w:rFonts w:ascii="Gotham Light" w:hAnsi="Gotham Light" w:cs="Arial"/>
          <w:sz w:val="24"/>
          <w:szCs w:val="24"/>
        </w:rPr>
        <w:t>As Christians, we know how to make decisions between what is life-giving and what is destructive, but most of our decisions aren’t between good and bad.  Most of our energy in the Church is spent distinguishing between what is good and what is better, between the movement of the Spirit and the stirring of our own anxiety and expectations.</w:t>
      </w:r>
    </w:p>
    <w:p w:rsidR="005F687A" w:rsidRPr="00EF4D55" w:rsidRDefault="005F687A" w:rsidP="005F687A">
      <w:pPr>
        <w:rPr>
          <w:rFonts w:ascii="Gotham Light" w:hAnsi="Gotham Light" w:cs="Arial"/>
          <w:sz w:val="24"/>
          <w:szCs w:val="24"/>
        </w:rPr>
      </w:pPr>
      <w:r w:rsidRPr="00EF4D55">
        <w:rPr>
          <w:rFonts w:ascii="Gotham Light" w:hAnsi="Gotham Light" w:cs="Arial"/>
          <w:sz w:val="24"/>
          <w:szCs w:val="24"/>
        </w:rPr>
        <w:t>No method or spiritual practice will force God’s revelation. God is a Mystery (“the spirit blows where it chooses” John 3:8), and in discernment we are attending to our relationship with this living Mystery, rather than following a set of plans or principles.  Discernment is more like a dance in which we seek to attend, respond, and ultimately partner with the movement of the Spirit.</w:t>
      </w:r>
    </w:p>
    <w:p w:rsidR="005F687A" w:rsidRPr="00EF4D55" w:rsidRDefault="0018616B" w:rsidP="005F687A">
      <w:pPr>
        <w:rPr>
          <w:rFonts w:ascii="Gotham Light" w:hAnsi="Gotham Light" w:cs="Arial"/>
          <w:sz w:val="24"/>
          <w:szCs w:val="24"/>
        </w:rPr>
      </w:pPr>
      <w:r w:rsidRPr="00EF4D55">
        <w:rPr>
          <w:rFonts w:ascii="Gotham Light" w:hAnsi="Gotham Light" w:cs="Arial"/>
          <w:b/>
          <w:noProof/>
          <w:sz w:val="24"/>
          <w:szCs w:val="24"/>
        </w:rPr>
        <mc:AlternateContent>
          <mc:Choice Requires="wps">
            <w:drawing>
              <wp:anchor distT="0" distB="0" distL="114300" distR="114300" simplePos="0" relativeHeight="251660288" behindDoc="0" locked="0" layoutInCell="1" allowOverlap="1" wp14:anchorId="17DED8C7" wp14:editId="5B2F124C">
                <wp:simplePos x="0" y="0"/>
                <wp:positionH relativeFrom="column">
                  <wp:posOffset>4416425</wp:posOffset>
                </wp:positionH>
                <wp:positionV relativeFrom="paragraph">
                  <wp:posOffset>763270</wp:posOffset>
                </wp:positionV>
                <wp:extent cx="2524125" cy="26193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87A" w:rsidRPr="00EF4D55" w:rsidRDefault="005F687A" w:rsidP="005F687A">
                            <w:pPr>
                              <w:spacing w:after="0"/>
                              <w:rPr>
                                <w:rFonts w:ascii="Gotham Light" w:hAnsi="Gotham Light" w:cs="Arial"/>
                                <w:i/>
                                <w:sz w:val="20"/>
                                <w:szCs w:val="20"/>
                              </w:rPr>
                            </w:pPr>
                            <w:r w:rsidRPr="00EF4D55">
                              <w:rPr>
                                <w:rFonts w:ascii="Gotham Light" w:hAnsi="Gotham Light" w:cs="Arial"/>
                                <w:i/>
                                <w:sz w:val="20"/>
                                <w:szCs w:val="20"/>
                              </w:rPr>
                              <w:t>What voices do you have to sort?</w:t>
                            </w:r>
                          </w:p>
                          <w:p w:rsidR="005F687A" w:rsidRPr="00EF4D55" w:rsidRDefault="005F687A" w:rsidP="00EF4D55">
                            <w:pPr>
                              <w:pStyle w:val="ListParagraph"/>
                              <w:numPr>
                                <w:ilvl w:val="0"/>
                                <w:numId w:val="1"/>
                              </w:numPr>
                              <w:tabs>
                                <w:tab w:val="left" w:pos="180"/>
                              </w:tabs>
                              <w:spacing w:after="0"/>
                              <w:ind w:left="0" w:firstLine="0"/>
                              <w:rPr>
                                <w:rFonts w:ascii="Gotham Light" w:hAnsi="Gotham Light" w:cs="Arial"/>
                                <w:sz w:val="20"/>
                                <w:szCs w:val="20"/>
                              </w:rPr>
                            </w:pPr>
                            <w:r w:rsidRPr="00EF4D55">
                              <w:rPr>
                                <w:rFonts w:ascii="Gotham Light" w:hAnsi="Gotham Light" w:cs="Arial"/>
                                <w:sz w:val="20"/>
                                <w:szCs w:val="20"/>
                              </w:rPr>
                              <w:t>A</w:t>
                            </w:r>
                            <w:r w:rsidR="00EF4D55" w:rsidRPr="00EF4D55">
                              <w:rPr>
                                <w:rFonts w:ascii="Gotham Light" w:hAnsi="Gotham Light" w:cs="Arial"/>
                                <w:sz w:val="20"/>
                                <w:szCs w:val="20"/>
                              </w:rPr>
                              <w:t xml:space="preserve"> practical assessment that </w:t>
                            </w:r>
                            <w:r w:rsidRPr="00EF4D55">
                              <w:rPr>
                                <w:rFonts w:ascii="Gotham Light" w:hAnsi="Gotham Light" w:cs="Arial"/>
                                <w:sz w:val="20"/>
                                <w:szCs w:val="20"/>
                              </w:rPr>
                              <w:t>young adults are needed for a church’s future financial sustainabil</w:t>
                            </w:r>
                            <w:r w:rsidR="00EF4D55">
                              <w:rPr>
                                <w:rFonts w:ascii="Gotham Light" w:hAnsi="Gotham Light" w:cs="Arial"/>
                                <w:sz w:val="20"/>
                                <w:szCs w:val="20"/>
                              </w:rPr>
                              <w:t>ity</w:t>
                            </w:r>
                          </w:p>
                          <w:p w:rsidR="005F687A" w:rsidRPr="00EF4D55" w:rsidRDefault="005F687A" w:rsidP="00EF4D55">
                            <w:pPr>
                              <w:pStyle w:val="ListParagraph"/>
                              <w:numPr>
                                <w:ilvl w:val="0"/>
                                <w:numId w:val="1"/>
                              </w:numPr>
                              <w:tabs>
                                <w:tab w:val="left" w:pos="180"/>
                              </w:tabs>
                              <w:spacing w:after="0"/>
                              <w:ind w:left="0" w:firstLine="0"/>
                              <w:rPr>
                                <w:rFonts w:ascii="Gotham Light" w:hAnsi="Gotham Light" w:cs="Arial"/>
                                <w:sz w:val="20"/>
                                <w:szCs w:val="20"/>
                              </w:rPr>
                            </w:pPr>
                            <w:r w:rsidRPr="00EF4D55">
                              <w:rPr>
                                <w:rFonts w:ascii="Gotham Light" w:hAnsi="Gotham Light" w:cs="Arial"/>
                                <w:sz w:val="20"/>
                                <w:szCs w:val="20"/>
                              </w:rPr>
                              <w:t>A growing anxiety that declining member</w:t>
                            </w:r>
                            <w:r w:rsidR="00EF4D55" w:rsidRPr="00EF4D55">
                              <w:rPr>
                                <w:rFonts w:ascii="Gotham Light" w:hAnsi="Gotham Light" w:cs="Arial"/>
                                <w:sz w:val="20"/>
                                <w:szCs w:val="20"/>
                              </w:rPr>
                              <w:t>ship irrelevancy,</w:t>
                            </w:r>
                          </w:p>
                          <w:p w:rsidR="005F687A" w:rsidRPr="00EF4D55" w:rsidRDefault="00EF4D55" w:rsidP="00EF4D55">
                            <w:pPr>
                              <w:pStyle w:val="ListParagraph"/>
                              <w:numPr>
                                <w:ilvl w:val="0"/>
                                <w:numId w:val="1"/>
                              </w:numPr>
                              <w:tabs>
                                <w:tab w:val="left" w:pos="180"/>
                              </w:tabs>
                              <w:spacing w:after="0"/>
                              <w:ind w:left="0" w:firstLine="0"/>
                              <w:rPr>
                                <w:rFonts w:ascii="Gotham Light" w:hAnsi="Gotham Light" w:cs="Arial"/>
                                <w:sz w:val="20"/>
                                <w:szCs w:val="20"/>
                              </w:rPr>
                            </w:pPr>
                            <w:r>
                              <w:rPr>
                                <w:rFonts w:ascii="Gotham Light" w:hAnsi="Gotham Light" w:cs="Arial"/>
                                <w:sz w:val="20"/>
                                <w:szCs w:val="20"/>
                              </w:rPr>
                              <w:t>Restlessness</w:t>
                            </w:r>
                            <w:r w:rsidRPr="00EF4D55">
                              <w:rPr>
                                <w:rFonts w:ascii="Gotham Light" w:hAnsi="Gotham Light" w:cs="Arial"/>
                                <w:sz w:val="20"/>
                                <w:szCs w:val="20"/>
                              </w:rPr>
                              <w:t xml:space="preserve"> for </w:t>
                            </w:r>
                            <w:r>
                              <w:rPr>
                                <w:rFonts w:ascii="Gotham Light" w:hAnsi="Gotham Light" w:cs="Arial"/>
                                <w:sz w:val="20"/>
                                <w:szCs w:val="20"/>
                              </w:rPr>
                              <w:t>new forms of ministry</w:t>
                            </w:r>
                          </w:p>
                          <w:p w:rsidR="005F687A" w:rsidRPr="00EF4D55" w:rsidRDefault="005F687A" w:rsidP="00EF4D55">
                            <w:pPr>
                              <w:pStyle w:val="ListParagraph"/>
                              <w:numPr>
                                <w:ilvl w:val="0"/>
                                <w:numId w:val="1"/>
                              </w:numPr>
                              <w:tabs>
                                <w:tab w:val="left" w:pos="180"/>
                              </w:tabs>
                              <w:spacing w:after="0"/>
                              <w:ind w:left="0" w:firstLine="0"/>
                              <w:rPr>
                                <w:rFonts w:ascii="Gotham Light" w:hAnsi="Gotham Light" w:cs="Arial"/>
                                <w:sz w:val="20"/>
                                <w:szCs w:val="20"/>
                              </w:rPr>
                            </w:pPr>
                            <w:r w:rsidRPr="00EF4D55">
                              <w:rPr>
                                <w:rFonts w:ascii="Gotham Light" w:hAnsi="Gotham Light" w:cs="Arial"/>
                                <w:sz w:val="20"/>
                                <w:szCs w:val="20"/>
                              </w:rPr>
                              <w:t>A real need for funds to shore up current ministry programs or positions.</w:t>
                            </w:r>
                          </w:p>
                          <w:p w:rsidR="005F687A" w:rsidRPr="00EF4D55" w:rsidRDefault="005F687A" w:rsidP="00EF4D55">
                            <w:pPr>
                              <w:pStyle w:val="ListParagraph"/>
                              <w:numPr>
                                <w:ilvl w:val="0"/>
                                <w:numId w:val="1"/>
                              </w:numPr>
                              <w:tabs>
                                <w:tab w:val="left" w:pos="180"/>
                              </w:tabs>
                              <w:ind w:left="0" w:firstLine="0"/>
                              <w:rPr>
                                <w:rFonts w:ascii="Gotham Light" w:hAnsi="Gotham Light"/>
                                <w:sz w:val="20"/>
                                <w:szCs w:val="20"/>
                              </w:rPr>
                            </w:pPr>
                            <w:r w:rsidRPr="00EF4D55">
                              <w:rPr>
                                <w:rFonts w:ascii="Gotham Light" w:hAnsi="Gotham Light" w:cs="Arial"/>
                                <w:sz w:val="20"/>
                                <w:szCs w:val="20"/>
                              </w:rPr>
                              <w:t>A personal longing among church staff to be part of a collegial</w:t>
                            </w:r>
                            <w:r w:rsidRPr="00EF4D55">
                              <w:rPr>
                                <w:rFonts w:ascii="Gotham Light" w:hAnsi="Gotham Light"/>
                                <w:sz w:val="20"/>
                                <w:szCs w:val="20"/>
                              </w:rPr>
                              <w:t xml:space="preserve"> </w:t>
                            </w:r>
                            <w:r w:rsidRPr="00EF4D55">
                              <w:rPr>
                                <w:rFonts w:ascii="Gotham Light" w:hAnsi="Gotham Light" w:cs="Arial"/>
                                <w:sz w:val="20"/>
                                <w:szCs w:val="20"/>
                              </w:rPr>
                              <w:t>ministry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7.75pt;margin-top:60.1pt;width:198.75pt;height:20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a9nwIAANMFAAAOAAAAZHJzL2Uyb0RvYy54bWysVMlu2zAQvRfoPxC8N7IUO4sROXATpChg&#10;JEGdImeaImMiFIclaUvu12dIyUuWS4peJJLzZnuzXFy2tSZr4bwCU9L8aECJMBwqZZ5K+vvh5tsZ&#10;JT4wUzENRpR0Izy9nHz9ctHYsShgCboSjqAR48eNLekyBDvOMs+Xomb+CKwwKJTgahbw6p6yyrEG&#10;rdc6KwaDk6wBV1kHXHiPr9edkE6SfSkFD3dSehGILinGFtLXpe8ifrPJBRs/OWaXivdhsH+IombK&#10;oNOdqWsWGFk59c5UrbgDDzIccagzkFJxkXLAbPLBm2zmS2ZFygXJ8XZHk/9/Zvnt+t4RVZUUC2VY&#10;jSV6EG0g36ElZ5GdxvoxguYWYaHFZ6xyytTbGfBnj5DsANMpeERHNlrp6vjHPAkqYgE2O9KjF46P&#10;xagY5sWIEo6y4iQ/Pz4dRcfZXt06H34IqEk8lNRhVVMIbD3zoYNuIdGbB62qG6V1usROElfakTXD&#10;HtAh742/QmlDmpKeHI8GXW6HFqLpnf5CM/783gIGq010J1LP9WFFXjoq0ilstIgYbX4JiZwnRj6I&#10;kXEuzC7OhI4oiRl9RrHH76P6jHKXB2okz2DCTrlWBlzH0mtqq+cttbLD953hu7wjBaFdtKnZEjK+&#10;LKDaYGc56CbTW36jkO8Z8+GeORxF7BlcL+EOP1IDFgn6EyVLcH8/eo94nBCUUtLgaJfU/1kxJyjR&#10;Pw3Oznk+HMZdkC7D0WmBF3coWRxKzKq+AuycHBeZ5ekY8UFvj9JB/YhbaBq9oogZjr5LGrbHq9At&#10;HNxiXEynCYTTb1mYmbnl24GKffbQPjJn+z4POCK3sF0CbPym3TtsrI+B6SqAVGkW9qz2/OPmSNPU&#10;b7m4mg7vCbXfxZMXAAAA//8DAFBLAwQUAAYACAAAACEAV1QEBuIAAAAMAQAADwAAAGRycy9kb3du&#10;cmV2LnhtbEyPUUvDMBSF3wX/Q7iCby6xo9PVpmOIgiB9WKe4x6y5bcqam9JkW/33Zk/z8XI+zv1O&#10;vppsz044+s6RhMeZAIZUO91RK+Fr+/7wDMwHRVr1jlDCL3pYFbc3ucq0O9MGT1VoWSwhnykJJoQh&#10;49zXBq3yMzcgxaxxo1UhnmPL9ajOsdz2PBFiwa3qKH4wasBXg/WhOloJumm2h9R8NJvPn2b3Xb6V&#10;611VSnl/N61fgAWcwhWGi35UhyI67d2RtGe9hMUyTSMag0QkwC6EWM7jvL2EdJ48AS9y/n9E8QcA&#10;AP//AwBQSwECLQAUAAYACAAAACEAtoM4kv4AAADhAQAAEwAAAAAAAAAAAAAAAAAAAAAAW0NvbnRl&#10;bnRfVHlwZXNdLnhtbFBLAQItABQABgAIAAAAIQA4/SH/1gAAAJQBAAALAAAAAAAAAAAAAAAAAC8B&#10;AABfcmVscy8ucmVsc1BLAQItABQABgAIAAAAIQBKg1a9nwIAANMFAAAOAAAAAAAAAAAAAAAAAC4C&#10;AABkcnMvZTJvRG9jLnhtbFBLAQItABQABgAIAAAAIQBXVAQG4gAAAAwBAAAPAAAAAAAAAAAAAAAA&#10;APkEAABkcnMvZG93bnJldi54bWxQSwUGAAAAAAQABADzAAAACAYAAAAA&#10;" fillcolor="white [3201]" strokeweight=".5pt">
                <v:path arrowok="t"/>
                <v:textbox>
                  <w:txbxContent>
                    <w:p w:rsidR="005F687A" w:rsidRPr="00EF4D55" w:rsidRDefault="005F687A" w:rsidP="005F687A">
                      <w:pPr>
                        <w:spacing w:after="0"/>
                        <w:rPr>
                          <w:rFonts w:ascii="Gotham Light" w:hAnsi="Gotham Light" w:cs="Arial"/>
                          <w:i/>
                          <w:sz w:val="20"/>
                          <w:szCs w:val="20"/>
                        </w:rPr>
                      </w:pPr>
                      <w:bookmarkStart w:id="1" w:name="_GoBack"/>
                      <w:r w:rsidRPr="00EF4D55">
                        <w:rPr>
                          <w:rFonts w:ascii="Gotham Light" w:hAnsi="Gotham Light" w:cs="Arial"/>
                          <w:i/>
                          <w:sz w:val="20"/>
                          <w:szCs w:val="20"/>
                        </w:rPr>
                        <w:t>What voices do you have to sort?</w:t>
                      </w:r>
                    </w:p>
                    <w:p w:rsidR="005F687A" w:rsidRPr="00EF4D55" w:rsidRDefault="005F687A" w:rsidP="00EF4D55">
                      <w:pPr>
                        <w:pStyle w:val="ListParagraph"/>
                        <w:numPr>
                          <w:ilvl w:val="0"/>
                          <w:numId w:val="1"/>
                        </w:numPr>
                        <w:tabs>
                          <w:tab w:val="left" w:pos="180"/>
                        </w:tabs>
                        <w:spacing w:after="0"/>
                        <w:ind w:left="0" w:firstLine="0"/>
                        <w:rPr>
                          <w:rFonts w:ascii="Gotham Light" w:hAnsi="Gotham Light" w:cs="Arial"/>
                          <w:sz w:val="20"/>
                          <w:szCs w:val="20"/>
                        </w:rPr>
                      </w:pPr>
                      <w:r w:rsidRPr="00EF4D55">
                        <w:rPr>
                          <w:rFonts w:ascii="Gotham Light" w:hAnsi="Gotham Light" w:cs="Arial"/>
                          <w:sz w:val="20"/>
                          <w:szCs w:val="20"/>
                        </w:rPr>
                        <w:t>A</w:t>
                      </w:r>
                      <w:r w:rsidR="00EF4D55" w:rsidRPr="00EF4D55">
                        <w:rPr>
                          <w:rFonts w:ascii="Gotham Light" w:hAnsi="Gotham Light" w:cs="Arial"/>
                          <w:sz w:val="20"/>
                          <w:szCs w:val="20"/>
                        </w:rPr>
                        <w:t xml:space="preserve"> practical assessment that </w:t>
                      </w:r>
                      <w:r w:rsidRPr="00EF4D55">
                        <w:rPr>
                          <w:rFonts w:ascii="Gotham Light" w:hAnsi="Gotham Light" w:cs="Arial"/>
                          <w:sz w:val="20"/>
                          <w:szCs w:val="20"/>
                        </w:rPr>
                        <w:t>young adults are needed for a church’s future financial sustainabil</w:t>
                      </w:r>
                      <w:r w:rsidR="00EF4D55">
                        <w:rPr>
                          <w:rFonts w:ascii="Gotham Light" w:hAnsi="Gotham Light" w:cs="Arial"/>
                          <w:sz w:val="20"/>
                          <w:szCs w:val="20"/>
                        </w:rPr>
                        <w:t>ity</w:t>
                      </w:r>
                    </w:p>
                    <w:p w:rsidR="005F687A" w:rsidRPr="00EF4D55" w:rsidRDefault="005F687A" w:rsidP="00EF4D55">
                      <w:pPr>
                        <w:pStyle w:val="ListParagraph"/>
                        <w:numPr>
                          <w:ilvl w:val="0"/>
                          <w:numId w:val="1"/>
                        </w:numPr>
                        <w:tabs>
                          <w:tab w:val="left" w:pos="180"/>
                        </w:tabs>
                        <w:spacing w:after="0"/>
                        <w:ind w:left="0" w:firstLine="0"/>
                        <w:rPr>
                          <w:rFonts w:ascii="Gotham Light" w:hAnsi="Gotham Light" w:cs="Arial"/>
                          <w:sz w:val="20"/>
                          <w:szCs w:val="20"/>
                        </w:rPr>
                      </w:pPr>
                      <w:r w:rsidRPr="00EF4D55">
                        <w:rPr>
                          <w:rFonts w:ascii="Gotham Light" w:hAnsi="Gotham Light" w:cs="Arial"/>
                          <w:sz w:val="20"/>
                          <w:szCs w:val="20"/>
                        </w:rPr>
                        <w:t>A growing anxiety that declining member</w:t>
                      </w:r>
                      <w:r w:rsidR="00EF4D55" w:rsidRPr="00EF4D55">
                        <w:rPr>
                          <w:rFonts w:ascii="Gotham Light" w:hAnsi="Gotham Light" w:cs="Arial"/>
                          <w:sz w:val="20"/>
                          <w:szCs w:val="20"/>
                        </w:rPr>
                        <w:t>ship irrelevancy,</w:t>
                      </w:r>
                    </w:p>
                    <w:p w:rsidR="005F687A" w:rsidRPr="00EF4D55" w:rsidRDefault="00EF4D55" w:rsidP="00EF4D55">
                      <w:pPr>
                        <w:pStyle w:val="ListParagraph"/>
                        <w:numPr>
                          <w:ilvl w:val="0"/>
                          <w:numId w:val="1"/>
                        </w:numPr>
                        <w:tabs>
                          <w:tab w:val="left" w:pos="180"/>
                        </w:tabs>
                        <w:spacing w:after="0"/>
                        <w:ind w:left="0" w:firstLine="0"/>
                        <w:rPr>
                          <w:rFonts w:ascii="Gotham Light" w:hAnsi="Gotham Light" w:cs="Arial"/>
                          <w:sz w:val="20"/>
                          <w:szCs w:val="20"/>
                        </w:rPr>
                      </w:pPr>
                      <w:r>
                        <w:rPr>
                          <w:rFonts w:ascii="Gotham Light" w:hAnsi="Gotham Light" w:cs="Arial"/>
                          <w:sz w:val="20"/>
                          <w:szCs w:val="20"/>
                        </w:rPr>
                        <w:t>Restlessness</w:t>
                      </w:r>
                      <w:r w:rsidRPr="00EF4D55">
                        <w:rPr>
                          <w:rFonts w:ascii="Gotham Light" w:hAnsi="Gotham Light" w:cs="Arial"/>
                          <w:sz w:val="20"/>
                          <w:szCs w:val="20"/>
                        </w:rPr>
                        <w:t xml:space="preserve"> for </w:t>
                      </w:r>
                      <w:r>
                        <w:rPr>
                          <w:rFonts w:ascii="Gotham Light" w:hAnsi="Gotham Light" w:cs="Arial"/>
                          <w:sz w:val="20"/>
                          <w:szCs w:val="20"/>
                        </w:rPr>
                        <w:t>new forms of ministry</w:t>
                      </w:r>
                    </w:p>
                    <w:p w:rsidR="005F687A" w:rsidRPr="00EF4D55" w:rsidRDefault="005F687A" w:rsidP="00EF4D55">
                      <w:pPr>
                        <w:pStyle w:val="ListParagraph"/>
                        <w:numPr>
                          <w:ilvl w:val="0"/>
                          <w:numId w:val="1"/>
                        </w:numPr>
                        <w:tabs>
                          <w:tab w:val="left" w:pos="180"/>
                        </w:tabs>
                        <w:spacing w:after="0"/>
                        <w:ind w:left="0" w:firstLine="0"/>
                        <w:rPr>
                          <w:rFonts w:ascii="Gotham Light" w:hAnsi="Gotham Light" w:cs="Arial"/>
                          <w:sz w:val="20"/>
                          <w:szCs w:val="20"/>
                        </w:rPr>
                      </w:pPr>
                      <w:r w:rsidRPr="00EF4D55">
                        <w:rPr>
                          <w:rFonts w:ascii="Gotham Light" w:hAnsi="Gotham Light" w:cs="Arial"/>
                          <w:sz w:val="20"/>
                          <w:szCs w:val="20"/>
                        </w:rPr>
                        <w:t>A real need for funds to shore up current ministry programs or positions.</w:t>
                      </w:r>
                    </w:p>
                    <w:p w:rsidR="005F687A" w:rsidRPr="00EF4D55" w:rsidRDefault="005F687A" w:rsidP="00EF4D55">
                      <w:pPr>
                        <w:pStyle w:val="ListParagraph"/>
                        <w:numPr>
                          <w:ilvl w:val="0"/>
                          <w:numId w:val="1"/>
                        </w:numPr>
                        <w:tabs>
                          <w:tab w:val="left" w:pos="180"/>
                        </w:tabs>
                        <w:ind w:left="0" w:firstLine="0"/>
                        <w:rPr>
                          <w:rFonts w:ascii="Gotham Light" w:hAnsi="Gotham Light"/>
                          <w:sz w:val="20"/>
                          <w:szCs w:val="20"/>
                        </w:rPr>
                      </w:pPr>
                      <w:r w:rsidRPr="00EF4D55">
                        <w:rPr>
                          <w:rFonts w:ascii="Gotham Light" w:hAnsi="Gotham Light" w:cs="Arial"/>
                          <w:sz w:val="20"/>
                          <w:szCs w:val="20"/>
                        </w:rPr>
                        <w:t>A personal longing among church staff to be part of a collegial</w:t>
                      </w:r>
                      <w:r w:rsidRPr="00EF4D55">
                        <w:rPr>
                          <w:rFonts w:ascii="Gotham Light" w:hAnsi="Gotham Light"/>
                          <w:sz w:val="20"/>
                          <w:szCs w:val="20"/>
                        </w:rPr>
                        <w:t xml:space="preserve"> </w:t>
                      </w:r>
                      <w:r w:rsidRPr="00EF4D55">
                        <w:rPr>
                          <w:rFonts w:ascii="Gotham Light" w:hAnsi="Gotham Light" w:cs="Arial"/>
                          <w:sz w:val="20"/>
                          <w:szCs w:val="20"/>
                        </w:rPr>
                        <w:t>ministry community</w:t>
                      </w:r>
                      <w:bookmarkEnd w:id="1"/>
                    </w:p>
                  </w:txbxContent>
                </v:textbox>
              </v:shape>
            </w:pict>
          </mc:Fallback>
        </mc:AlternateContent>
      </w:r>
      <w:r w:rsidR="005F687A" w:rsidRPr="00EF4D55">
        <w:rPr>
          <w:rFonts w:ascii="Gotham Light" w:hAnsi="Gotham Light" w:cs="Arial"/>
          <w:sz w:val="24"/>
          <w:szCs w:val="24"/>
        </w:rPr>
        <w:t xml:space="preserve">Just as discernment opens us to God, it is equally about knowing ourselves—what brings us life, what shuts us </w:t>
      </w:r>
      <w:proofErr w:type="gramStart"/>
      <w:r w:rsidR="005F687A" w:rsidRPr="00EF4D55">
        <w:rPr>
          <w:rFonts w:ascii="Gotham Light" w:hAnsi="Gotham Light" w:cs="Arial"/>
          <w:sz w:val="24"/>
          <w:szCs w:val="24"/>
        </w:rPr>
        <w:t>down.</w:t>
      </w:r>
      <w:proofErr w:type="gramEnd"/>
      <w:r w:rsidR="005F687A" w:rsidRPr="00EF4D55">
        <w:rPr>
          <w:rFonts w:ascii="Gotham Light" w:hAnsi="Gotham Light" w:cs="Arial"/>
          <w:sz w:val="24"/>
          <w:szCs w:val="24"/>
        </w:rPr>
        <w:t xml:space="preserve">  A decision can be life giving in one moment, and the opposite in another time and context.  It is an art to know ourselves, to know our community, to know the way in which God is working within us and the people we serve.</w:t>
      </w:r>
    </w:p>
    <w:p w:rsidR="005F687A" w:rsidRPr="00EF4D55" w:rsidRDefault="005F687A" w:rsidP="005F687A">
      <w:pPr>
        <w:rPr>
          <w:rFonts w:ascii="Gotham Light" w:hAnsi="Gotham Light" w:cs="Arial"/>
          <w:b/>
          <w:sz w:val="24"/>
          <w:szCs w:val="24"/>
        </w:rPr>
      </w:pPr>
      <w:r w:rsidRPr="00EF4D55">
        <w:rPr>
          <w:rFonts w:ascii="Gotham Light" w:hAnsi="Gotham Light" w:cs="Arial"/>
          <w:b/>
          <w:sz w:val="24"/>
          <w:szCs w:val="24"/>
        </w:rPr>
        <w:t>How do we know when we are discerning the voice of God?</w:t>
      </w:r>
    </w:p>
    <w:p w:rsidR="00EF4D55" w:rsidRDefault="005F687A" w:rsidP="005F687A">
      <w:pPr>
        <w:ind w:right="3600"/>
        <w:rPr>
          <w:rFonts w:ascii="Gotham Light" w:hAnsi="Gotham Light" w:cs="Arial"/>
          <w:sz w:val="24"/>
          <w:szCs w:val="24"/>
        </w:rPr>
      </w:pPr>
      <w:r w:rsidRPr="00EF4D55">
        <w:rPr>
          <w:rFonts w:ascii="Gotham Light" w:hAnsi="Gotham Light" w:cs="Arial"/>
          <w:sz w:val="24"/>
          <w:szCs w:val="24"/>
        </w:rPr>
        <w:t xml:space="preserve">Life is complex.  Each of us is filled with various unconscious drives, expectations, and unhealed wounds that affect our ability to hear God’s voice.  </w:t>
      </w:r>
    </w:p>
    <w:p w:rsidR="005F687A" w:rsidRDefault="005F687A" w:rsidP="005F687A">
      <w:pPr>
        <w:ind w:right="3600"/>
        <w:rPr>
          <w:rFonts w:ascii="Gotham Light" w:hAnsi="Gotham Light" w:cs="Arial"/>
          <w:sz w:val="24"/>
          <w:szCs w:val="24"/>
        </w:rPr>
      </w:pPr>
      <w:r w:rsidRPr="00EF4D55">
        <w:rPr>
          <w:rFonts w:ascii="Gotham Light" w:hAnsi="Gotham Light" w:cs="Arial"/>
          <w:sz w:val="24"/>
          <w:szCs w:val="24"/>
        </w:rPr>
        <w:t xml:space="preserve">In addition, our lives are woven within a variety of complex relationships—family, friends, workmates, children--that shape how we hear and know God.  All of these energies and complexities intermingle with our sense of God’s call and presence.  </w:t>
      </w:r>
    </w:p>
    <w:p w:rsidR="00DC4130" w:rsidRPr="00EF4D55" w:rsidRDefault="00DC4130" w:rsidP="005F687A">
      <w:pPr>
        <w:ind w:right="3600"/>
        <w:rPr>
          <w:rFonts w:ascii="Gotham Light" w:hAnsi="Gotham Light" w:cs="Arial"/>
          <w:sz w:val="24"/>
          <w:szCs w:val="24"/>
        </w:rPr>
      </w:pPr>
    </w:p>
    <w:p w:rsidR="005F687A" w:rsidRPr="00EF4D55" w:rsidRDefault="005F687A" w:rsidP="00DC4130">
      <w:pPr>
        <w:rPr>
          <w:rFonts w:ascii="Gotham Light" w:hAnsi="Gotham Light" w:cs="Arial"/>
          <w:sz w:val="24"/>
          <w:szCs w:val="24"/>
        </w:rPr>
      </w:pPr>
      <w:r w:rsidRPr="00EF4D55">
        <w:rPr>
          <w:rFonts w:ascii="Gotham Light" w:hAnsi="Gotham Light" w:cs="Arial"/>
          <w:sz w:val="24"/>
          <w:szCs w:val="24"/>
        </w:rPr>
        <w:t>How do we know w</w:t>
      </w:r>
      <w:r w:rsidR="00DC4130">
        <w:rPr>
          <w:rFonts w:ascii="Gotham Light" w:hAnsi="Gotham Light" w:cs="Arial"/>
          <w:sz w:val="24"/>
          <w:szCs w:val="24"/>
        </w:rPr>
        <w:t xml:space="preserve">hen we are discerning the voice </w:t>
      </w:r>
      <w:r w:rsidRPr="00EF4D55">
        <w:rPr>
          <w:rFonts w:ascii="Gotham Light" w:hAnsi="Gotham Light" w:cs="Arial"/>
          <w:sz w:val="24"/>
          <w:szCs w:val="24"/>
        </w:rPr>
        <w:t xml:space="preserve">of God? The truth is we don’t in the present. We each have a creative capacity to misname God, to conjure God, to confuse our own unconscious motives, feelings, and inspirations with the prompting of the Holy Spirit.  Just as the disciples often misunderstood the meaning of Jesus’ words and actions, we too can </w:t>
      </w:r>
      <w:r w:rsidRPr="00EF4D55">
        <w:rPr>
          <w:rFonts w:ascii="Gotham Light" w:hAnsi="Gotham Light" w:cs="Arial"/>
          <w:sz w:val="24"/>
          <w:szCs w:val="24"/>
        </w:rPr>
        <w:lastRenderedPageBreak/>
        <w:t xml:space="preserve">misinterpret the signs of God.  However, as we seek to hear God’s call, over time, we can begin to trace the fruit of our seeking. </w:t>
      </w:r>
    </w:p>
    <w:p w:rsidR="005F687A" w:rsidRPr="00EF4D55" w:rsidRDefault="005F687A" w:rsidP="005F687A">
      <w:pPr>
        <w:rPr>
          <w:rFonts w:ascii="Gotham Light" w:hAnsi="Gotham Light" w:cs="Arial"/>
          <w:sz w:val="24"/>
          <w:szCs w:val="24"/>
        </w:rPr>
      </w:pPr>
      <w:r w:rsidRPr="00EF4D55">
        <w:rPr>
          <w:rFonts w:ascii="Gotham Light" w:hAnsi="Gotham Light" w:cs="Arial"/>
          <w:sz w:val="24"/>
          <w:szCs w:val="24"/>
        </w:rPr>
        <w:t xml:space="preserve">Parker Palmer, the devout Quaker teacher and activist, writes in his book </w:t>
      </w:r>
      <w:r w:rsidRPr="00EF4D55">
        <w:rPr>
          <w:rFonts w:ascii="Gotham Light" w:hAnsi="Gotham Light" w:cs="Arial"/>
          <w:sz w:val="24"/>
          <w:szCs w:val="24"/>
          <w:u w:val="single"/>
        </w:rPr>
        <w:t>Let Your Life Speak</w:t>
      </w:r>
      <w:r w:rsidRPr="00EF4D55">
        <w:rPr>
          <w:rFonts w:ascii="Gotham Light" w:hAnsi="Gotham Light" w:cs="Arial"/>
          <w:sz w:val="24"/>
          <w:szCs w:val="24"/>
        </w:rPr>
        <w:t xml:space="preserve"> that when a person or community is discerning a call, over time, way will open or way will close.  In retrospect, many of us have probably experienced similar phenomena in our own lives when big decisions were on the line.  It can feel like a random set of circumstances, or a gentle nudging.  Discernment invites us to pay attention to these feelings and events as we determine whether way is opening or closing around the heart and capacity for this work. </w:t>
      </w:r>
    </w:p>
    <w:p w:rsidR="005F687A" w:rsidRPr="00EF4D55" w:rsidRDefault="005F687A" w:rsidP="005F687A">
      <w:pPr>
        <w:rPr>
          <w:rFonts w:ascii="Gotham Light" w:hAnsi="Gotham Light" w:cs="Arial"/>
          <w:sz w:val="24"/>
          <w:szCs w:val="24"/>
        </w:rPr>
      </w:pPr>
      <w:r w:rsidRPr="00EF4D55">
        <w:rPr>
          <w:rFonts w:ascii="Gotham Light" w:hAnsi="Gotham Light" w:cs="Arial"/>
          <w:sz w:val="24"/>
          <w:szCs w:val="24"/>
        </w:rPr>
        <w:t xml:space="preserve">Ultimately, discernment is an invitation to deepen our relationship with God, ourselves, and others.  The hope of this guide and of any discernment process is that you will gain deeper clarity about yourself, your relationship to others, and God’s presence in your life and the life of your community. </w:t>
      </w:r>
    </w:p>
    <w:p w:rsidR="005F687A" w:rsidRPr="00EF4D55" w:rsidRDefault="00DC4130" w:rsidP="005F687A">
      <w:pPr>
        <w:rPr>
          <w:rFonts w:ascii="Gotham Light" w:hAnsi="Gotham Light" w:cs="Arial"/>
          <w:sz w:val="24"/>
          <w:szCs w:val="24"/>
        </w:rPr>
      </w:pPr>
      <w:r w:rsidRPr="00EF4D55">
        <w:rPr>
          <w:rFonts w:ascii="Gotham Light" w:hAnsi="Gotham Light" w:cs="Arial"/>
          <w:noProof/>
          <w:sz w:val="24"/>
          <w:szCs w:val="24"/>
        </w:rPr>
        <mc:AlternateContent>
          <mc:Choice Requires="wps">
            <w:drawing>
              <wp:anchor distT="0" distB="0" distL="114300" distR="114300" simplePos="0" relativeHeight="251662336" behindDoc="0" locked="0" layoutInCell="1" allowOverlap="1" wp14:anchorId="55DD24A5" wp14:editId="1FD3AA08">
                <wp:simplePos x="0" y="0"/>
                <wp:positionH relativeFrom="column">
                  <wp:posOffset>3286125</wp:posOffset>
                </wp:positionH>
                <wp:positionV relativeFrom="paragraph">
                  <wp:posOffset>136525</wp:posOffset>
                </wp:positionV>
                <wp:extent cx="2800350" cy="40862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408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87A" w:rsidRPr="00EF4D55" w:rsidRDefault="005F687A" w:rsidP="005F687A">
                            <w:pPr>
                              <w:rPr>
                                <w:rFonts w:ascii="Gotham Light" w:hAnsi="Gotham Light" w:cs="Arial"/>
                                <w:b/>
                                <w:sz w:val="24"/>
                                <w:szCs w:val="24"/>
                              </w:rPr>
                            </w:pPr>
                            <w:r w:rsidRPr="00EF4D55">
                              <w:rPr>
                                <w:rFonts w:ascii="Gotham Light" w:hAnsi="Gotham Light" w:cs="Arial"/>
                                <w:b/>
                                <w:sz w:val="24"/>
                                <w:szCs w:val="24"/>
                              </w:rPr>
                              <w:t>Things to notice if way is closing</w:t>
                            </w:r>
                          </w:p>
                          <w:p w:rsidR="005F687A" w:rsidRPr="00DC4130" w:rsidRDefault="005F687A" w:rsidP="00DC4130">
                            <w:pPr>
                              <w:pStyle w:val="ListParagraph"/>
                              <w:numPr>
                                <w:ilvl w:val="0"/>
                                <w:numId w:val="3"/>
                              </w:numPr>
                              <w:spacing w:after="0"/>
                              <w:rPr>
                                <w:rFonts w:ascii="Gotham Light" w:hAnsi="Gotham Light" w:cs="Arial"/>
                                <w:sz w:val="24"/>
                                <w:szCs w:val="24"/>
                              </w:rPr>
                            </w:pPr>
                            <w:r w:rsidRPr="00DC4130">
                              <w:rPr>
                                <w:rFonts w:ascii="Gotham Light" w:hAnsi="Gotham Light" w:cs="Arial"/>
                                <w:sz w:val="24"/>
                                <w:szCs w:val="24"/>
                              </w:rPr>
                              <w:t>A feeling of being more and more burdened</w:t>
                            </w:r>
                          </w:p>
                          <w:p w:rsidR="005F687A" w:rsidRPr="00DC4130" w:rsidRDefault="005F687A" w:rsidP="00DC4130">
                            <w:pPr>
                              <w:pStyle w:val="ListParagraph"/>
                              <w:numPr>
                                <w:ilvl w:val="0"/>
                                <w:numId w:val="3"/>
                              </w:numPr>
                              <w:spacing w:after="0"/>
                              <w:rPr>
                                <w:rFonts w:ascii="Gotham Light" w:hAnsi="Gotham Light" w:cs="Arial"/>
                                <w:sz w:val="24"/>
                                <w:szCs w:val="24"/>
                              </w:rPr>
                            </w:pPr>
                            <w:r w:rsidRPr="00DC4130">
                              <w:rPr>
                                <w:rFonts w:ascii="Gotham Light" w:hAnsi="Gotham Light" w:cs="Arial"/>
                                <w:sz w:val="24"/>
                                <w:szCs w:val="24"/>
                              </w:rPr>
                              <w:t>A sense of greater anxiety, feeling that things are closing in</w:t>
                            </w:r>
                          </w:p>
                          <w:p w:rsidR="005F687A" w:rsidRPr="00DC4130" w:rsidRDefault="005F687A" w:rsidP="00DC4130">
                            <w:pPr>
                              <w:pStyle w:val="ListParagraph"/>
                              <w:numPr>
                                <w:ilvl w:val="0"/>
                                <w:numId w:val="3"/>
                              </w:numPr>
                              <w:spacing w:after="0"/>
                              <w:rPr>
                                <w:rFonts w:ascii="Gotham Light" w:hAnsi="Gotham Light" w:cs="Arial"/>
                                <w:sz w:val="24"/>
                                <w:szCs w:val="24"/>
                              </w:rPr>
                            </w:pPr>
                            <w:r w:rsidRPr="00DC4130">
                              <w:rPr>
                                <w:rFonts w:ascii="Gotham Light" w:hAnsi="Gotham Light" w:cs="Arial"/>
                                <w:sz w:val="24"/>
                                <w:szCs w:val="24"/>
                              </w:rPr>
                              <w:t>Feelings of judgment and self-righteousness</w:t>
                            </w:r>
                          </w:p>
                          <w:p w:rsidR="005F687A" w:rsidRPr="00DC4130" w:rsidRDefault="005F687A" w:rsidP="00DC4130">
                            <w:pPr>
                              <w:pStyle w:val="ListParagraph"/>
                              <w:numPr>
                                <w:ilvl w:val="0"/>
                                <w:numId w:val="3"/>
                              </w:numPr>
                              <w:spacing w:after="0"/>
                              <w:rPr>
                                <w:rFonts w:ascii="Gotham Light" w:hAnsi="Gotham Light" w:cs="Arial"/>
                                <w:sz w:val="24"/>
                                <w:szCs w:val="24"/>
                              </w:rPr>
                            </w:pPr>
                            <w:r w:rsidRPr="00DC4130">
                              <w:rPr>
                                <w:rFonts w:ascii="Gotham Light" w:hAnsi="Gotham Light" w:cs="Arial"/>
                                <w:sz w:val="24"/>
                                <w:szCs w:val="24"/>
                              </w:rPr>
                              <w:t>A lack of the fruits of the Spirit as you imagine following this calling</w:t>
                            </w:r>
                          </w:p>
                          <w:p w:rsidR="005F687A" w:rsidRPr="00EF4D55" w:rsidRDefault="005F687A" w:rsidP="005F687A">
                            <w:pPr>
                              <w:spacing w:after="0"/>
                              <w:rPr>
                                <w:rFonts w:ascii="Gotham Light" w:hAnsi="Gotham Light" w:cs="Arial"/>
                                <w:sz w:val="24"/>
                                <w:szCs w:val="24"/>
                              </w:rPr>
                            </w:pPr>
                            <w:r w:rsidRPr="00EF4D55">
                              <w:rPr>
                                <w:rFonts w:ascii="Gotham Light" w:hAnsi="Gotham Light" w:cs="Arial"/>
                                <w:sz w:val="24"/>
                                <w:szCs w:val="24"/>
                              </w:rPr>
                              <w:t xml:space="preserve"> </w:t>
                            </w:r>
                          </w:p>
                          <w:p w:rsidR="005F687A" w:rsidRDefault="005F687A" w:rsidP="005F6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58.75pt;margin-top:10.75pt;width:220.5pt;height:3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G9ngIAANUFAAAOAAAAZHJzL2Uyb0RvYy54bWysVEtv2zAMvg/YfxB0X+14aZcFcYqsRYcB&#10;QVusHXpWZCkRKouapMTOfv0o2U7Tx6XDLjYlfnx9Ijk7b2tNdsJ5Baako5OcEmE4VMqsS/rr/urT&#10;hBIfmKmYBiNKuheens8/fpg1dioK2ICuhCPoxPhpY0u6CcFOs8zzjaiZPwErDColuJoFPLp1VjnW&#10;oPdaZ0Wen2UNuMo64MJ7vL3slHSe/EspeLiR0otAdEkxt5C+Ln1X8ZvNZ2y6dsxuFO/TYP+QRc2U&#10;waAHV5csMLJ16pWrWnEHHmQ44VBnIKXiItWA1YzyF9XcbZgVqRYkx9sDTf7/ueXXu1tHVIVvh/QY&#10;VuMb3Ys2kG/QErxCfhrrpwi7swgMLd4jNtXq7RL4o0dIdoTpDDyiIx+tdHX8Y6UEDTHG/kB7DMPx&#10;spjk+edTVHHUjfPJWVGcxsDZk7l1PnwXUJMolNThu6YU2G7pQwcdIDGaB62qK6V1OsReEhfakR3D&#10;LtBh1Dt/htKGNCU9i3m88hBdH+xXmvHH1x4wWW2ipUhd16cVeemoSFLYaxEx2vwUEllPjLyRI+Nc&#10;mEOeCR1REit6j2GPf8rqPcZdHWiRIoMJB+NaGXAdS8+prR4HamWH7zvDd3VHCkK7alO7FUNrraDa&#10;Y2c56GbTW36lkO8l8+GWORxGbAxcMOEGP1IDPhL0EiUbcH/euo94nBHUUtLgcJfU/94yJyjRPwxO&#10;z9fReIxuQzqMT78UeHDHmtWxxmzrC8DOGeEqszyJER/0IEoH9QPuoUWMiipmOMYuaRjEi9CtHNxj&#10;XCwWCYTzb1lYmjvLh4GKfXbfPjBn+z4POCLXMKwBNn3R7h02vo+BxTaAVGkWIs8dqz3/uDvSNPV7&#10;Li6n43NCPW3j+V8AAAD//wMAUEsDBBQABgAIAAAAIQCMoVRJ4QAAAAoBAAAPAAAAZHJzL2Rvd25y&#10;ZXYueG1sTI/BTsMwDIbvSLxDZCRuLO2kllGaThMCCQn1sA7EjlnjNNWapGqyrbw95jROtuVPvz+X&#10;69kO7IxT6L0TkC4SYOhar3rXCfjcvT2sgIUonZKDdyjgBwOsq9ubUhbKX9wWz03sGIW4UEgBJsax&#10;4Dy0Bq0MCz+io532k5WRxqnjapIXCrcDXyZJzq3sHV0wcsQXg+2xOVkBSuvdMTPvevvxrfdf9Wu9&#10;2Te1EPd38+YZWMQ5XmH40yd1qMjp4E9OBTYIyNLHjFABy5QqAU/ZipqDgDzPEuBVyf+/UP0CAAD/&#10;/wMAUEsBAi0AFAAGAAgAAAAhALaDOJL+AAAA4QEAABMAAAAAAAAAAAAAAAAAAAAAAFtDb250ZW50&#10;X1R5cGVzXS54bWxQSwECLQAUAAYACAAAACEAOP0h/9YAAACUAQAACwAAAAAAAAAAAAAAAAAvAQAA&#10;X3JlbHMvLnJlbHNQSwECLQAUAAYACAAAACEApnjRvZ4CAADVBQAADgAAAAAAAAAAAAAAAAAuAgAA&#10;ZHJzL2Uyb0RvYy54bWxQSwECLQAUAAYACAAAACEAjKFUSeEAAAAKAQAADwAAAAAAAAAAAAAAAAD4&#10;BAAAZHJzL2Rvd25yZXYueG1sUEsFBgAAAAAEAAQA8wAAAAYGAAAAAA==&#10;" fillcolor="white [3201]" strokeweight=".5pt">
                <v:path arrowok="t"/>
                <v:textbox>
                  <w:txbxContent>
                    <w:p w:rsidR="005F687A" w:rsidRPr="00EF4D55" w:rsidRDefault="005F687A" w:rsidP="005F687A">
                      <w:pPr>
                        <w:rPr>
                          <w:rFonts w:ascii="Gotham Light" w:hAnsi="Gotham Light" w:cs="Arial"/>
                          <w:b/>
                          <w:sz w:val="24"/>
                          <w:szCs w:val="24"/>
                        </w:rPr>
                      </w:pPr>
                      <w:r w:rsidRPr="00EF4D55">
                        <w:rPr>
                          <w:rFonts w:ascii="Gotham Light" w:hAnsi="Gotham Light" w:cs="Arial"/>
                          <w:b/>
                          <w:sz w:val="24"/>
                          <w:szCs w:val="24"/>
                        </w:rPr>
                        <w:t>Things to notice if way is closing</w:t>
                      </w:r>
                    </w:p>
                    <w:p w:rsidR="005F687A" w:rsidRPr="00DC4130" w:rsidRDefault="005F687A" w:rsidP="00DC4130">
                      <w:pPr>
                        <w:pStyle w:val="ListParagraph"/>
                        <w:numPr>
                          <w:ilvl w:val="0"/>
                          <w:numId w:val="3"/>
                        </w:numPr>
                        <w:spacing w:after="0"/>
                        <w:rPr>
                          <w:rFonts w:ascii="Gotham Light" w:hAnsi="Gotham Light" w:cs="Arial"/>
                          <w:sz w:val="24"/>
                          <w:szCs w:val="24"/>
                        </w:rPr>
                      </w:pPr>
                      <w:r w:rsidRPr="00DC4130">
                        <w:rPr>
                          <w:rFonts w:ascii="Gotham Light" w:hAnsi="Gotham Light" w:cs="Arial"/>
                          <w:sz w:val="24"/>
                          <w:szCs w:val="24"/>
                        </w:rPr>
                        <w:t>A feeling of being more and more burdened</w:t>
                      </w:r>
                    </w:p>
                    <w:p w:rsidR="005F687A" w:rsidRPr="00DC4130" w:rsidRDefault="005F687A" w:rsidP="00DC4130">
                      <w:pPr>
                        <w:pStyle w:val="ListParagraph"/>
                        <w:numPr>
                          <w:ilvl w:val="0"/>
                          <w:numId w:val="3"/>
                        </w:numPr>
                        <w:spacing w:after="0"/>
                        <w:rPr>
                          <w:rFonts w:ascii="Gotham Light" w:hAnsi="Gotham Light" w:cs="Arial"/>
                          <w:sz w:val="24"/>
                          <w:szCs w:val="24"/>
                        </w:rPr>
                      </w:pPr>
                      <w:r w:rsidRPr="00DC4130">
                        <w:rPr>
                          <w:rFonts w:ascii="Gotham Light" w:hAnsi="Gotham Light" w:cs="Arial"/>
                          <w:sz w:val="24"/>
                          <w:szCs w:val="24"/>
                        </w:rPr>
                        <w:t>A sense of greater anxiety, feeling that things are closing in</w:t>
                      </w:r>
                    </w:p>
                    <w:p w:rsidR="005F687A" w:rsidRPr="00DC4130" w:rsidRDefault="005F687A" w:rsidP="00DC4130">
                      <w:pPr>
                        <w:pStyle w:val="ListParagraph"/>
                        <w:numPr>
                          <w:ilvl w:val="0"/>
                          <w:numId w:val="3"/>
                        </w:numPr>
                        <w:spacing w:after="0"/>
                        <w:rPr>
                          <w:rFonts w:ascii="Gotham Light" w:hAnsi="Gotham Light" w:cs="Arial"/>
                          <w:sz w:val="24"/>
                          <w:szCs w:val="24"/>
                        </w:rPr>
                      </w:pPr>
                      <w:r w:rsidRPr="00DC4130">
                        <w:rPr>
                          <w:rFonts w:ascii="Gotham Light" w:hAnsi="Gotham Light" w:cs="Arial"/>
                          <w:sz w:val="24"/>
                          <w:szCs w:val="24"/>
                        </w:rPr>
                        <w:t>Feelings of judgment and self-righteousness</w:t>
                      </w:r>
                    </w:p>
                    <w:p w:rsidR="005F687A" w:rsidRPr="00DC4130" w:rsidRDefault="005F687A" w:rsidP="00DC4130">
                      <w:pPr>
                        <w:pStyle w:val="ListParagraph"/>
                        <w:numPr>
                          <w:ilvl w:val="0"/>
                          <w:numId w:val="3"/>
                        </w:numPr>
                        <w:spacing w:after="0"/>
                        <w:rPr>
                          <w:rFonts w:ascii="Gotham Light" w:hAnsi="Gotham Light" w:cs="Arial"/>
                          <w:sz w:val="24"/>
                          <w:szCs w:val="24"/>
                        </w:rPr>
                      </w:pPr>
                      <w:r w:rsidRPr="00DC4130">
                        <w:rPr>
                          <w:rFonts w:ascii="Gotham Light" w:hAnsi="Gotham Light" w:cs="Arial"/>
                          <w:sz w:val="24"/>
                          <w:szCs w:val="24"/>
                        </w:rPr>
                        <w:t>A lack of the fruits of the Spirit as you imagine following this calling</w:t>
                      </w:r>
                    </w:p>
                    <w:p w:rsidR="005F687A" w:rsidRPr="00EF4D55" w:rsidRDefault="005F687A" w:rsidP="005F687A">
                      <w:pPr>
                        <w:spacing w:after="0"/>
                        <w:rPr>
                          <w:rFonts w:ascii="Gotham Light" w:hAnsi="Gotham Light" w:cs="Arial"/>
                          <w:sz w:val="24"/>
                          <w:szCs w:val="24"/>
                        </w:rPr>
                      </w:pPr>
                      <w:r w:rsidRPr="00EF4D55">
                        <w:rPr>
                          <w:rFonts w:ascii="Gotham Light" w:hAnsi="Gotham Light" w:cs="Arial"/>
                          <w:sz w:val="24"/>
                          <w:szCs w:val="24"/>
                        </w:rPr>
                        <w:t xml:space="preserve"> </w:t>
                      </w:r>
                    </w:p>
                    <w:p w:rsidR="005F687A" w:rsidRDefault="005F687A" w:rsidP="005F687A"/>
                  </w:txbxContent>
                </v:textbox>
              </v:shape>
            </w:pict>
          </mc:Fallback>
        </mc:AlternateContent>
      </w:r>
      <w:r w:rsidR="00EF4D55" w:rsidRPr="00EF4D55">
        <w:rPr>
          <w:rFonts w:ascii="Gotham Light" w:hAnsi="Gotham Light" w:cs="Arial"/>
          <w:noProof/>
          <w:sz w:val="24"/>
          <w:szCs w:val="24"/>
        </w:rPr>
        <mc:AlternateContent>
          <mc:Choice Requires="wps">
            <w:drawing>
              <wp:anchor distT="0" distB="0" distL="114300" distR="114300" simplePos="0" relativeHeight="251661312" behindDoc="0" locked="0" layoutInCell="1" allowOverlap="1" wp14:anchorId="1CEC928F" wp14:editId="3ABF3EE8">
                <wp:simplePos x="0" y="0"/>
                <wp:positionH relativeFrom="column">
                  <wp:posOffset>-9525</wp:posOffset>
                </wp:positionH>
                <wp:positionV relativeFrom="paragraph">
                  <wp:posOffset>125095</wp:posOffset>
                </wp:positionV>
                <wp:extent cx="2924175" cy="40957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409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87A" w:rsidRPr="00EF4D55" w:rsidRDefault="005F687A" w:rsidP="005F687A">
                            <w:pPr>
                              <w:rPr>
                                <w:rFonts w:ascii="Gotham Light" w:hAnsi="Gotham Light" w:cs="Arial"/>
                                <w:b/>
                                <w:sz w:val="24"/>
                                <w:szCs w:val="24"/>
                              </w:rPr>
                            </w:pPr>
                            <w:r w:rsidRPr="00EF4D55">
                              <w:rPr>
                                <w:rFonts w:ascii="Gotham Light" w:hAnsi="Gotham Light" w:cs="Arial"/>
                                <w:b/>
                                <w:sz w:val="24"/>
                                <w:szCs w:val="24"/>
                              </w:rPr>
                              <w:t>Things to notice if way is opening</w:t>
                            </w:r>
                          </w:p>
                          <w:p w:rsidR="005F687A" w:rsidRPr="00EF4D55" w:rsidRDefault="005F687A" w:rsidP="00EF4D55">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Signs of alignment or synchronicity</w:t>
                            </w:r>
                          </w:p>
                          <w:p w:rsidR="005F687A" w:rsidRPr="00EF4D55" w:rsidRDefault="005F687A" w:rsidP="00EF4D55">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 xml:space="preserve">A sense of curiosity or excitement </w:t>
                            </w:r>
                          </w:p>
                          <w:p w:rsidR="005F687A" w:rsidRPr="00EF4D55" w:rsidRDefault="005F687A" w:rsidP="00EF4D55">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Fruits of the Spirit showing up (patience, generosity, kindness, love, peace, joy)</w:t>
                            </w:r>
                          </w:p>
                          <w:p w:rsidR="00DC4130" w:rsidRDefault="005F687A" w:rsidP="00EF4D55">
                            <w:pPr>
                              <w:pStyle w:val="ListParagraph"/>
                              <w:numPr>
                                <w:ilvl w:val="0"/>
                                <w:numId w:val="2"/>
                              </w:numPr>
                              <w:spacing w:after="0"/>
                              <w:ind w:left="180" w:hanging="180"/>
                              <w:rPr>
                                <w:rFonts w:ascii="Gotham Light" w:hAnsi="Gotham Light" w:cs="Arial"/>
                                <w:sz w:val="24"/>
                                <w:szCs w:val="24"/>
                              </w:rPr>
                            </w:pPr>
                            <w:r w:rsidRPr="00DC4130">
                              <w:rPr>
                                <w:rFonts w:ascii="Gotham Light" w:hAnsi="Gotham Light" w:cs="Arial"/>
                                <w:sz w:val="24"/>
                                <w:szCs w:val="24"/>
                              </w:rPr>
                              <w:t xml:space="preserve">A sense of heart opening </w:t>
                            </w:r>
                          </w:p>
                          <w:p w:rsidR="005F687A" w:rsidRPr="00DC4130" w:rsidRDefault="005F687A" w:rsidP="00EF4D55">
                            <w:pPr>
                              <w:pStyle w:val="ListParagraph"/>
                              <w:numPr>
                                <w:ilvl w:val="0"/>
                                <w:numId w:val="2"/>
                              </w:numPr>
                              <w:spacing w:after="0"/>
                              <w:ind w:left="180" w:hanging="180"/>
                              <w:rPr>
                                <w:rFonts w:ascii="Gotham Light" w:hAnsi="Gotham Light" w:cs="Arial"/>
                                <w:sz w:val="24"/>
                                <w:szCs w:val="24"/>
                              </w:rPr>
                            </w:pPr>
                            <w:r w:rsidRPr="00DC4130">
                              <w:rPr>
                                <w:rFonts w:ascii="Gotham Light" w:hAnsi="Gotham Light" w:cs="Arial"/>
                                <w:sz w:val="24"/>
                                <w:szCs w:val="24"/>
                              </w:rPr>
                              <w:t>A feeling of grace</w:t>
                            </w:r>
                          </w:p>
                          <w:p w:rsidR="005F687A" w:rsidRPr="00EF4D55" w:rsidRDefault="005F687A" w:rsidP="00EF4D55">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A sense that things are “clicking” in the group or around the project itself</w:t>
                            </w:r>
                          </w:p>
                          <w:p w:rsidR="005F687A" w:rsidRPr="00EF4D55" w:rsidRDefault="005F687A" w:rsidP="00EF4D55">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The larger community affirms what the core group is seeing and experiencing</w:t>
                            </w:r>
                          </w:p>
                          <w:p w:rsidR="00DC4130" w:rsidRDefault="005F687A" w:rsidP="005F687A">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Alignment with the mission of your church and the way of Jesus</w:t>
                            </w:r>
                          </w:p>
                          <w:p w:rsidR="005F687A" w:rsidRPr="00DC4130" w:rsidRDefault="005F687A" w:rsidP="005F687A">
                            <w:pPr>
                              <w:pStyle w:val="ListParagraph"/>
                              <w:numPr>
                                <w:ilvl w:val="0"/>
                                <w:numId w:val="2"/>
                              </w:numPr>
                              <w:spacing w:after="0"/>
                              <w:ind w:left="180" w:hanging="180"/>
                              <w:rPr>
                                <w:rFonts w:ascii="Gotham Light" w:hAnsi="Gotham Light" w:cs="Arial"/>
                                <w:sz w:val="24"/>
                                <w:szCs w:val="24"/>
                              </w:rPr>
                            </w:pPr>
                            <w:r w:rsidRPr="00DC4130">
                              <w:rPr>
                                <w:rFonts w:ascii="Gotham Light" w:hAnsi="Gotham Light" w:cs="Arial"/>
                                <w:sz w:val="24"/>
                                <w:szCs w:val="24"/>
                              </w:rPr>
                              <w:t>A pervasive sense of YES</w:t>
                            </w:r>
                          </w:p>
                          <w:p w:rsidR="005F687A" w:rsidRPr="00EF4D55" w:rsidRDefault="005F687A" w:rsidP="005F687A">
                            <w:pPr>
                              <w:rPr>
                                <w:rFonts w:ascii="Gotham Light" w:hAnsi="Gotham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9" type="#_x0000_t202" style="position:absolute;margin-left:-.75pt;margin-top:9.85pt;width:230.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8onogIAANMFAAAOAAAAZHJzL2Uyb0RvYy54bWysVFtP2zAUfp+0/2D5faQtLawRKepATJMq&#10;QIOJZ9ex2wjbx7PdJt2v37GTtOXywrSXxPb5zu07l4vLRiuyFc5XYAo6PBlQIgyHsjKrgv56vPny&#10;lRIfmCmZAiMKuhOeXs4+f7qobS5GsAZVCkfQiPF5bQu6DsHmWeb5WmjmT8AKg0IJTrOAV7fKSsdq&#10;tK5VNhoMzrIaXGkdcOE9vl63QjpL9qUUPNxJ6UUgqqAYW0hfl77L+M1mFyxfOWbXFe/CYP8QhWaV&#10;Qad7U9csMLJx1RtTuuIOPMhwwkFnIGXFRcoBsxkOXmXzsGZWpFyQHG/3NPn/Z5bfbu8dqcqCTikx&#10;TGOJHkUTyDdoyDSyU1ufI+jBIiw0+IxVTpl6uwD+7BGSHWFaBY/oyEYjnY5/zJOgIhZgtyc9euH4&#10;OJqOxsPzCSUcZePBdHI+SWXJDurW+fBdgCbxUFCHVU0hsO3ChxgAy3tI9OZBVeVNpVS6xE4SV8qR&#10;LcMeUGEYs0KNFyhlSF3Qs1N0/cZCNL3XXyrGn99aQHvKRE2Req4LK/LSUpFOYadExCjzU0jkPDHy&#10;ToyMc2H2cSZ0REnM6COKHf4Q1UeU2zxQI3kGE/bKujLgWpZeUls+99TKFt91hm/zjhSEZtmkZjvt&#10;W2sJ5Q47y0E7md7ymwr5XjAf7pnDUcSewfUS7vAjFWCRoDtRsgb35733iMcJQSklNY52Qf3vDXOC&#10;EvXD4OxMh+Nx3AXpMp6cj/DijiXLY4nZ6CvAzhniIrM8HSM+qP4oHegn3ELz6BVFzHD0XdDQH69C&#10;u3Bwi3ExnycQTr9lYWEeLO8HKvbZY/PEnO36POCI3EK/BFj+qt1bbKyPgfkmgKzSLESeW1Y7/nFz&#10;pIbvtlxcTcf3hDrs4tlfAAAA//8DAFBLAwQUAAYACAAAACEA7+IDouEAAAAJAQAADwAAAGRycy9k&#10;b3ducmV2LnhtbEyPwU7DMBBE70j8g7VI3FqnqElpiFNVCCQklENTED26sR1HjddR7Lbh71lOcNyZ&#10;0eybYjO5nl30GDqPAhbzBJjGxqsOWwEf+9fZI7AQJSrZe9QCvnWATXl7U8hc+Svu9KWOLaMSDLkU&#10;YGMccs5DY7WTYe4HjeQZPzoZ6RxbrkZ5pXLX84ckybiTHdIHKwf9bHVzqs9OgDJmf0rtm9m9f5nD&#10;Z/VSbQ91JcT93bR9Ahb1FP/C8ItP6FAS09GfUQXWC5gtUkqSvl4BI3+ZrmnbUUCWLVfAy4L/X1D+&#10;AAAA//8DAFBLAQItABQABgAIAAAAIQC2gziS/gAAAOEBAAATAAAAAAAAAAAAAAAAAAAAAABbQ29u&#10;dGVudF9UeXBlc10ueG1sUEsBAi0AFAAGAAgAAAAhADj9If/WAAAAlAEAAAsAAAAAAAAAAAAAAAAA&#10;LwEAAF9yZWxzLy5yZWxzUEsBAi0AFAAGAAgAAAAhAL3ryieiAgAA0wUAAA4AAAAAAAAAAAAAAAAA&#10;LgIAAGRycy9lMm9Eb2MueG1sUEsBAi0AFAAGAAgAAAAhAO/iA6LhAAAACQEAAA8AAAAAAAAAAAAA&#10;AAAA/AQAAGRycy9kb3ducmV2LnhtbFBLBQYAAAAABAAEAPMAAAAKBgAAAAA=&#10;" fillcolor="white [3201]" strokeweight=".5pt">
                <v:path arrowok="t"/>
                <v:textbox>
                  <w:txbxContent>
                    <w:p w:rsidR="005F687A" w:rsidRPr="00EF4D55" w:rsidRDefault="005F687A" w:rsidP="005F687A">
                      <w:pPr>
                        <w:rPr>
                          <w:rFonts w:ascii="Gotham Light" w:hAnsi="Gotham Light" w:cs="Arial"/>
                          <w:b/>
                          <w:sz w:val="24"/>
                          <w:szCs w:val="24"/>
                        </w:rPr>
                      </w:pPr>
                      <w:r w:rsidRPr="00EF4D55">
                        <w:rPr>
                          <w:rFonts w:ascii="Gotham Light" w:hAnsi="Gotham Light" w:cs="Arial"/>
                          <w:b/>
                          <w:sz w:val="24"/>
                          <w:szCs w:val="24"/>
                        </w:rPr>
                        <w:t>Things to notice if way is opening</w:t>
                      </w:r>
                    </w:p>
                    <w:p w:rsidR="005F687A" w:rsidRPr="00EF4D55" w:rsidRDefault="005F687A" w:rsidP="00EF4D55">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Signs of alignment or synchronicity</w:t>
                      </w:r>
                    </w:p>
                    <w:p w:rsidR="005F687A" w:rsidRPr="00EF4D55" w:rsidRDefault="005F687A" w:rsidP="00EF4D55">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 xml:space="preserve">A sense of curiosity or excitement </w:t>
                      </w:r>
                    </w:p>
                    <w:p w:rsidR="005F687A" w:rsidRPr="00EF4D55" w:rsidRDefault="005F687A" w:rsidP="00EF4D55">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Fruits of the Spirit showing up (patience, generosity, kindness, love, peace, joy)</w:t>
                      </w:r>
                    </w:p>
                    <w:p w:rsidR="00DC4130" w:rsidRDefault="005F687A" w:rsidP="00EF4D55">
                      <w:pPr>
                        <w:pStyle w:val="ListParagraph"/>
                        <w:numPr>
                          <w:ilvl w:val="0"/>
                          <w:numId w:val="2"/>
                        </w:numPr>
                        <w:spacing w:after="0"/>
                        <w:ind w:left="180" w:hanging="180"/>
                        <w:rPr>
                          <w:rFonts w:ascii="Gotham Light" w:hAnsi="Gotham Light" w:cs="Arial"/>
                          <w:sz w:val="24"/>
                          <w:szCs w:val="24"/>
                        </w:rPr>
                      </w:pPr>
                      <w:r w:rsidRPr="00DC4130">
                        <w:rPr>
                          <w:rFonts w:ascii="Gotham Light" w:hAnsi="Gotham Light" w:cs="Arial"/>
                          <w:sz w:val="24"/>
                          <w:szCs w:val="24"/>
                        </w:rPr>
                        <w:t xml:space="preserve">A sense of heart opening </w:t>
                      </w:r>
                    </w:p>
                    <w:p w:rsidR="005F687A" w:rsidRPr="00DC4130" w:rsidRDefault="005F687A" w:rsidP="00EF4D55">
                      <w:pPr>
                        <w:pStyle w:val="ListParagraph"/>
                        <w:numPr>
                          <w:ilvl w:val="0"/>
                          <w:numId w:val="2"/>
                        </w:numPr>
                        <w:spacing w:after="0"/>
                        <w:ind w:left="180" w:hanging="180"/>
                        <w:rPr>
                          <w:rFonts w:ascii="Gotham Light" w:hAnsi="Gotham Light" w:cs="Arial"/>
                          <w:sz w:val="24"/>
                          <w:szCs w:val="24"/>
                        </w:rPr>
                      </w:pPr>
                      <w:r w:rsidRPr="00DC4130">
                        <w:rPr>
                          <w:rFonts w:ascii="Gotham Light" w:hAnsi="Gotham Light" w:cs="Arial"/>
                          <w:sz w:val="24"/>
                          <w:szCs w:val="24"/>
                        </w:rPr>
                        <w:t>A feeling of grace</w:t>
                      </w:r>
                    </w:p>
                    <w:p w:rsidR="005F687A" w:rsidRPr="00EF4D55" w:rsidRDefault="005F687A" w:rsidP="00EF4D55">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A sense that things are “clicking” in the group or around the project itself</w:t>
                      </w:r>
                    </w:p>
                    <w:p w:rsidR="005F687A" w:rsidRPr="00EF4D55" w:rsidRDefault="005F687A" w:rsidP="00EF4D55">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The larger community affirms what the core group is seeing and experiencing</w:t>
                      </w:r>
                    </w:p>
                    <w:p w:rsidR="00DC4130" w:rsidRDefault="005F687A" w:rsidP="005F687A">
                      <w:pPr>
                        <w:pStyle w:val="ListParagraph"/>
                        <w:numPr>
                          <w:ilvl w:val="0"/>
                          <w:numId w:val="2"/>
                        </w:numPr>
                        <w:spacing w:after="0"/>
                        <w:ind w:left="180" w:hanging="180"/>
                        <w:rPr>
                          <w:rFonts w:ascii="Gotham Light" w:hAnsi="Gotham Light" w:cs="Arial"/>
                          <w:sz w:val="24"/>
                          <w:szCs w:val="24"/>
                        </w:rPr>
                      </w:pPr>
                      <w:r w:rsidRPr="00EF4D55">
                        <w:rPr>
                          <w:rFonts w:ascii="Gotham Light" w:hAnsi="Gotham Light" w:cs="Arial"/>
                          <w:sz w:val="24"/>
                          <w:szCs w:val="24"/>
                        </w:rPr>
                        <w:t>Alignment with the mission of your church and the way of Jesus</w:t>
                      </w:r>
                    </w:p>
                    <w:p w:rsidR="005F687A" w:rsidRPr="00DC4130" w:rsidRDefault="005F687A" w:rsidP="005F687A">
                      <w:pPr>
                        <w:pStyle w:val="ListParagraph"/>
                        <w:numPr>
                          <w:ilvl w:val="0"/>
                          <w:numId w:val="2"/>
                        </w:numPr>
                        <w:spacing w:after="0"/>
                        <w:ind w:left="180" w:hanging="180"/>
                        <w:rPr>
                          <w:rFonts w:ascii="Gotham Light" w:hAnsi="Gotham Light" w:cs="Arial"/>
                          <w:sz w:val="24"/>
                          <w:szCs w:val="24"/>
                        </w:rPr>
                      </w:pPr>
                      <w:r w:rsidRPr="00DC4130">
                        <w:rPr>
                          <w:rFonts w:ascii="Gotham Light" w:hAnsi="Gotham Light" w:cs="Arial"/>
                          <w:sz w:val="24"/>
                          <w:szCs w:val="24"/>
                        </w:rPr>
                        <w:t>A pervasive sense of YES</w:t>
                      </w:r>
                    </w:p>
                    <w:p w:rsidR="005F687A" w:rsidRPr="00EF4D55" w:rsidRDefault="005F687A" w:rsidP="005F687A">
                      <w:pPr>
                        <w:rPr>
                          <w:rFonts w:ascii="Gotham Light" w:hAnsi="Gotham Light"/>
                        </w:rPr>
                      </w:pPr>
                    </w:p>
                  </w:txbxContent>
                </v:textbox>
              </v:shape>
            </w:pict>
          </mc:Fallback>
        </mc:AlternateContent>
      </w:r>
    </w:p>
    <w:p w:rsidR="005F687A" w:rsidRPr="00EF4D55" w:rsidRDefault="005F687A" w:rsidP="005F687A">
      <w:pPr>
        <w:rPr>
          <w:rFonts w:ascii="Gotham Light" w:hAnsi="Gotham Light" w:cs="Arial"/>
          <w:sz w:val="24"/>
          <w:szCs w:val="24"/>
        </w:rPr>
      </w:pPr>
    </w:p>
    <w:p w:rsidR="005F687A" w:rsidRPr="00EF4D55" w:rsidRDefault="005F687A" w:rsidP="005F687A">
      <w:pPr>
        <w:rPr>
          <w:rFonts w:ascii="Gotham Light" w:hAnsi="Gotham Light" w:cs="Arial"/>
          <w:sz w:val="24"/>
          <w:szCs w:val="24"/>
        </w:rPr>
      </w:pPr>
    </w:p>
    <w:p w:rsidR="005F687A" w:rsidRPr="00EF4D55" w:rsidRDefault="005F687A" w:rsidP="005F687A">
      <w:pPr>
        <w:rPr>
          <w:rFonts w:ascii="Gotham Light" w:hAnsi="Gotham Light" w:cs="Arial"/>
          <w:b/>
          <w:sz w:val="24"/>
          <w:szCs w:val="24"/>
          <w:u w:val="single"/>
        </w:rPr>
      </w:pPr>
    </w:p>
    <w:p w:rsidR="005F687A" w:rsidRPr="00EF4D55" w:rsidRDefault="005F687A" w:rsidP="005F687A">
      <w:pPr>
        <w:rPr>
          <w:rFonts w:ascii="Gotham Light" w:hAnsi="Gotham Light" w:cs="Arial"/>
          <w:b/>
          <w:sz w:val="24"/>
          <w:szCs w:val="24"/>
          <w:u w:val="single"/>
        </w:rPr>
      </w:pPr>
    </w:p>
    <w:p w:rsidR="005F687A" w:rsidRPr="00EF4D55" w:rsidRDefault="005F687A" w:rsidP="005F687A">
      <w:pPr>
        <w:rPr>
          <w:rFonts w:ascii="Gotham Light" w:hAnsi="Gotham Light" w:cs="Arial"/>
          <w:b/>
          <w:sz w:val="24"/>
          <w:szCs w:val="24"/>
          <w:u w:val="single"/>
        </w:rPr>
      </w:pPr>
    </w:p>
    <w:p w:rsidR="005F687A" w:rsidRPr="00EF4D55" w:rsidRDefault="005F687A" w:rsidP="005F687A">
      <w:pPr>
        <w:rPr>
          <w:rFonts w:ascii="Gotham Light" w:hAnsi="Gotham Light" w:cs="Arial"/>
          <w:b/>
          <w:sz w:val="24"/>
          <w:szCs w:val="24"/>
          <w:u w:val="single"/>
        </w:rPr>
      </w:pPr>
    </w:p>
    <w:p w:rsidR="005F687A" w:rsidRPr="00EF4D55" w:rsidRDefault="005F687A" w:rsidP="005F687A">
      <w:pPr>
        <w:rPr>
          <w:rFonts w:ascii="Gotham Light" w:hAnsi="Gotham Light" w:cs="Arial"/>
          <w:b/>
          <w:sz w:val="24"/>
          <w:szCs w:val="24"/>
          <w:u w:val="single"/>
        </w:rPr>
      </w:pPr>
    </w:p>
    <w:p w:rsidR="005F687A" w:rsidRDefault="005F687A" w:rsidP="005F687A">
      <w:pPr>
        <w:rPr>
          <w:rFonts w:ascii="Arial" w:hAnsi="Arial" w:cs="Arial"/>
          <w:b/>
          <w:sz w:val="24"/>
          <w:szCs w:val="24"/>
          <w:u w:val="single"/>
        </w:rPr>
      </w:pPr>
    </w:p>
    <w:p w:rsidR="005F687A" w:rsidRDefault="005F687A" w:rsidP="005F687A">
      <w:pPr>
        <w:rPr>
          <w:rFonts w:ascii="Arial" w:hAnsi="Arial" w:cs="Arial"/>
          <w:b/>
          <w:sz w:val="24"/>
          <w:szCs w:val="24"/>
          <w:u w:val="single"/>
        </w:rPr>
      </w:pPr>
    </w:p>
    <w:p w:rsidR="005F687A" w:rsidRDefault="005F687A" w:rsidP="005F687A">
      <w:pPr>
        <w:rPr>
          <w:rFonts w:ascii="Arial" w:hAnsi="Arial" w:cs="Arial"/>
          <w:b/>
          <w:sz w:val="24"/>
          <w:szCs w:val="24"/>
          <w:u w:val="single"/>
        </w:rPr>
      </w:pPr>
    </w:p>
    <w:p w:rsidR="005F687A" w:rsidRDefault="005F687A" w:rsidP="005F687A">
      <w:pPr>
        <w:rPr>
          <w:rFonts w:ascii="Arial" w:hAnsi="Arial" w:cs="Arial"/>
          <w:b/>
          <w:sz w:val="24"/>
          <w:szCs w:val="24"/>
          <w:u w:val="single"/>
        </w:rPr>
      </w:pPr>
    </w:p>
    <w:p w:rsidR="005F687A" w:rsidRDefault="005F687A" w:rsidP="005F687A">
      <w:pPr>
        <w:rPr>
          <w:rFonts w:ascii="Arial" w:hAnsi="Arial" w:cs="Arial"/>
          <w:b/>
          <w:sz w:val="24"/>
          <w:szCs w:val="24"/>
          <w:u w:val="single"/>
        </w:rPr>
      </w:pPr>
    </w:p>
    <w:p w:rsidR="005F687A" w:rsidRPr="002F46E6" w:rsidRDefault="005F687A" w:rsidP="005F687A">
      <w:pPr>
        <w:rPr>
          <w:rFonts w:ascii="Arial" w:hAnsi="Arial" w:cs="Arial"/>
          <w:b/>
          <w:i/>
          <w:sz w:val="32"/>
          <w:szCs w:val="32"/>
          <w:u w:val="single"/>
        </w:rPr>
      </w:pPr>
    </w:p>
    <w:p w:rsidR="00354CF5" w:rsidRPr="002F46E6" w:rsidRDefault="002F46E6">
      <w:pPr>
        <w:rPr>
          <w:i/>
          <w:sz w:val="32"/>
          <w:szCs w:val="32"/>
        </w:rPr>
      </w:pPr>
      <w:r w:rsidRPr="002F46E6">
        <w:rPr>
          <w:i/>
          <w:sz w:val="32"/>
          <w:szCs w:val="32"/>
        </w:rPr>
        <w:t xml:space="preserve">Contents excerpted from The 787 Collective’s </w:t>
      </w:r>
      <w:r w:rsidRPr="002F46E6">
        <w:rPr>
          <w:i/>
          <w:sz w:val="32"/>
          <w:szCs w:val="32"/>
          <w:u w:val="single"/>
        </w:rPr>
        <w:t>Discernment Guide</w:t>
      </w:r>
      <w:r w:rsidRPr="002F46E6">
        <w:rPr>
          <w:i/>
          <w:sz w:val="32"/>
          <w:szCs w:val="32"/>
        </w:rPr>
        <w:t xml:space="preserve">, </w:t>
      </w:r>
      <w:r w:rsidRPr="002F46E6">
        <w:rPr>
          <w:rFonts w:cstheme="minorHAnsi"/>
          <w:i/>
          <w:sz w:val="32"/>
          <w:szCs w:val="32"/>
        </w:rPr>
        <w:t>©</w:t>
      </w:r>
      <w:r w:rsidRPr="002F46E6">
        <w:rPr>
          <w:i/>
          <w:sz w:val="32"/>
          <w:szCs w:val="32"/>
        </w:rPr>
        <w:t>2017</w:t>
      </w:r>
    </w:p>
    <w:sectPr w:rsidR="00354CF5" w:rsidRPr="002F46E6" w:rsidSect="00DC413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Light">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2F32"/>
    <w:multiLevelType w:val="hybridMultilevel"/>
    <w:tmpl w:val="887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823C9"/>
    <w:multiLevelType w:val="hybridMultilevel"/>
    <w:tmpl w:val="43A8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9084D"/>
    <w:multiLevelType w:val="hybridMultilevel"/>
    <w:tmpl w:val="6944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7A"/>
    <w:rsid w:val="0018616B"/>
    <w:rsid w:val="002A32E2"/>
    <w:rsid w:val="002F46E6"/>
    <w:rsid w:val="005F687A"/>
    <w:rsid w:val="007375BB"/>
    <w:rsid w:val="0094750B"/>
    <w:rsid w:val="00AF364A"/>
    <w:rsid w:val="00BD08DE"/>
    <w:rsid w:val="00C85C76"/>
    <w:rsid w:val="00DC4130"/>
    <w:rsid w:val="00E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7A"/>
    <w:pPr>
      <w:ind w:left="720"/>
      <w:contextualSpacing/>
    </w:pPr>
  </w:style>
  <w:style w:type="character" w:customStyle="1" w:styleId="text">
    <w:name w:val="text"/>
    <w:basedOn w:val="DefaultParagraphFont"/>
    <w:rsid w:val="005F6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7A"/>
    <w:pPr>
      <w:ind w:left="720"/>
      <w:contextualSpacing/>
    </w:pPr>
  </w:style>
  <w:style w:type="character" w:customStyle="1" w:styleId="text">
    <w:name w:val="text"/>
    <w:basedOn w:val="DefaultParagraphFont"/>
    <w:rsid w:val="005F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Lynn Coon</dc:creator>
  <cp:lastModifiedBy>Martha Lynn Coon</cp:lastModifiedBy>
  <cp:revision>3</cp:revision>
  <cp:lastPrinted>2019-07-22T21:12:00Z</cp:lastPrinted>
  <dcterms:created xsi:type="dcterms:W3CDTF">2019-07-22T21:12:00Z</dcterms:created>
  <dcterms:modified xsi:type="dcterms:W3CDTF">2019-07-22T21:13:00Z</dcterms:modified>
</cp:coreProperties>
</file>